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8F9" w:rsidRDefault="002D68F9" w:rsidP="002D68F9">
      <w:pPr>
        <w:rPr>
          <w:szCs w:val="24"/>
        </w:rPr>
      </w:pPr>
      <w:r w:rsidRPr="006E3E94">
        <w:rPr>
          <w:b/>
          <w:sz w:val="28"/>
          <w:szCs w:val="28"/>
        </w:rPr>
        <w:t>ERASMUS+</w:t>
      </w:r>
      <w:r w:rsidRPr="005471A4">
        <w:rPr>
          <w:szCs w:val="24"/>
        </w:rPr>
        <w:t xml:space="preserve"> je projekt, ki ga organizira in financira Evropska unija. Osnovna šola Pucon</w:t>
      </w:r>
      <w:bookmarkStart w:id="0" w:name="_GoBack"/>
      <w:bookmarkEnd w:id="0"/>
      <w:r w:rsidRPr="005471A4">
        <w:rPr>
          <w:szCs w:val="24"/>
        </w:rPr>
        <w:t>ci in Vrtec pri OŠ Puconci bo aktivno sodeloval pri projektu TAG – mesto iger.</w:t>
      </w:r>
    </w:p>
    <w:p w:rsidR="002D68F9" w:rsidRPr="005471A4" w:rsidRDefault="002D68F9" w:rsidP="002D68F9">
      <w:pPr>
        <w:rPr>
          <w:szCs w:val="24"/>
        </w:rPr>
      </w:pPr>
    </w:p>
    <w:p w:rsidR="002D68F9" w:rsidRPr="005471A4" w:rsidRDefault="002D68F9" w:rsidP="002D68F9">
      <w:pPr>
        <w:rPr>
          <w:szCs w:val="24"/>
        </w:rPr>
      </w:pPr>
      <w:r w:rsidRPr="005471A4">
        <w:rPr>
          <w:szCs w:val="24"/>
        </w:rPr>
        <w:t>Partnerske šole v projektu so:</w:t>
      </w:r>
    </w:p>
    <w:p w:rsidR="002D68F9" w:rsidRPr="005471A4" w:rsidRDefault="002D68F9" w:rsidP="002D68F9">
      <w:pPr>
        <w:pStyle w:val="Navadensplet"/>
        <w:numPr>
          <w:ilvl w:val="0"/>
          <w:numId w:val="2"/>
        </w:numPr>
        <w:spacing w:before="0" w:beforeAutospacing="0" w:after="0" w:afterAutospacing="0"/>
        <w:textAlignment w:val="baseline"/>
      </w:pPr>
      <w:r w:rsidRPr="005471A4">
        <w:t xml:space="preserve"> </w:t>
      </w:r>
      <w:r w:rsidRPr="005471A4">
        <w:rPr>
          <w:b/>
          <w:bCs/>
        </w:rPr>
        <w:t>koordinator</w:t>
      </w:r>
      <w:r w:rsidRPr="005471A4">
        <w:t>: Nemčija (Mönchengladbach)</w:t>
      </w:r>
      <w:r>
        <w:t>,</w:t>
      </w:r>
    </w:p>
    <w:p w:rsidR="002D68F9" w:rsidRPr="005471A4" w:rsidRDefault="002D68F9" w:rsidP="002D68F9">
      <w:pPr>
        <w:pStyle w:val="Navadensplet"/>
        <w:numPr>
          <w:ilvl w:val="0"/>
          <w:numId w:val="1"/>
        </w:numPr>
        <w:spacing w:before="0" w:beforeAutospacing="0" w:after="0" w:afterAutospacing="0"/>
        <w:textAlignment w:val="baseline"/>
      </w:pPr>
      <w:r w:rsidRPr="005471A4">
        <w:t>šola iz Španije (Tordesillas)</w:t>
      </w:r>
      <w:r>
        <w:t>,</w:t>
      </w:r>
    </w:p>
    <w:p w:rsidR="002D68F9" w:rsidRPr="005471A4" w:rsidRDefault="002D68F9" w:rsidP="002D68F9">
      <w:pPr>
        <w:pStyle w:val="Navadensplet"/>
        <w:numPr>
          <w:ilvl w:val="0"/>
          <w:numId w:val="1"/>
        </w:numPr>
        <w:spacing w:before="0" w:beforeAutospacing="0" w:after="0" w:afterAutospacing="0"/>
        <w:textAlignment w:val="baseline"/>
      </w:pPr>
      <w:r w:rsidRPr="005471A4">
        <w:t>šola iz Grčije (Heraklion)</w:t>
      </w:r>
      <w:r>
        <w:t>,</w:t>
      </w:r>
    </w:p>
    <w:p w:rsidR="002D68F9" w:rsidRPr="005471A4" w:rsidRDefault="002D68F9" w:rsidP="002D68F9">
      <w:pPr>
        <w:pStyle w:val="Navadensplet"/>
        <w:numPr>
          <w:ilvl w:val="0"/>
          <w:numId w:val="1"/>
        </w:numPr>
        <w:spacing w:before="0" w:beforeAutospacing="0" w:after="0" w:afterAutospacing="0"/>
        <w:textAlignment w:val="baseline"/>
      </w:pPr>
      <w:r w:rsidRPr="005471A4">
        <w:t>2 šoli iz Turčije (Darica)</w:t>
      </w:r>
      <w:r>
        <w:t>,</w:t>
      </w:r>
    </w:p>
    <w:p w:rsidR="002D68F9" w:rsidRPr="005471A4" w:rsidRDefault="002D68F9" w:rsidP="002D68F9">
      <w:pPr>
        <w:pStyle w:val="Odstavekseznama"/>
        <w:numPr>
          <w:ilvl w:val="0"/>
          <w:numId w:val="1"/>
        </w:numPr>
        <w:spacing w:line="240" w:lineRule="auto"/>
        <w:rPr>
          <w:szCs w:val="24"/>
        </w:rPr>
      </w:pPr>
      <w:r w:rsidRPr="005471A4">
        <w:rPr>
          <w:szCs w:val="24"/>
        </w:rPr>
        <w:t>OŠ Puconci z vrtcem</w:t>
      </w:r>
      <w:r>
        <w:rPr>
          <w:szCs w:val="24"/>
        </w:rPr>
        <w:t>.</w:t>
      </w:r>
    </w:p>
    <w:p w:rsidR="002D68F9" w:rsidRPr="005471A4" w:rsidRDefault="002D68F9" w:rsidP="002D68F9">
      <w:pPr>
        <w:rPr>
          <w:szCs w:val="24"/>
        </w:rPr>
      </w:pPr>
    </w:p>
    <w:p w:rsidR="002D68F9" w:rsidRPr="005471A4" w:rsidRDefault="002D68F9" w:rsidP="002D68F9">
      <w:pPr>
        <w:rPr>
          <w:szCs w:val="24"/>
        </w:rPr>
      </w:pPr>
      <w:r>
        <w:rPr>
          <w:szCs w:val="24"/>
        </w:rPr>
        <w:t>Projekt bo trajal od septemb</w:t>
      </w:r>
      <w:r w:rsidRPr="005471A4">
        <w:rPr>
          <w:szCs w:val="24"/>
        </w:rPr>
        <w:t>r</w:t>
      </w:r>
      <w:r>
        <w:rPr>
          <w:szCs w:val="24"/>
        </w:rPr>
        <w:t>a 2019 do</w:t>
      </w:r>
      <w:r w:rsidRPr="005471A4">
        <w:rPr>
          <w:szCs w:val="24"/>
        </w:rPr>
        <w:t xml:space="preserve"> avgust</w:t>
      </w:r>
      <w:r>
        <w:rPr>
          <w:szCs w:val="24"/>
        </w:rPr>
        <w:t xml:space="preserve">a 2021, sodelovali </w:t>
      </w:r>
      <w:r w:rsidRPr="005471A4">
        <w:rPr>
          <w:szCs w:val="24"/>
        </w:rPr>
        <w:t xml:space="preserve">bodo otroci </w:t>
      </w:r>
      <w:r>
        <w:rPr>
          <w:szCs w:val="24"/>
        </w:rPr>
        <w:t xml:space="preserve">starosti od 5 </w:t>
      </w:r>
      <w:r w:rsidRPr="005471A4">
        <w:rPr>
          <w:szCs w:val="24"/>
        </w:rPr>
        <w:t xml:space="preserve">do 10 let. </w:t>
      </w:r>
    </w:p>
    <w:p w:rsidR="002D68F9" w:rsidRPr="005471A4" w:rsidRDefault="002D68F9" w:rsidP="002D68F9">
      <w:pPr>
        <w:rPr>
          <w:szCs w:val="24"/>
        </w:rPr>
      </w:pPr>
      <w:r w:rsidRPr="005471A4">
        <w:rPr>
          <w:szCs w:val="24"/>
        </w:rPr>
        <w:t>Obravn</w:t>
      </w:r>
      <w:r>
        <w:rPr>
          <w:szCs w:val="24"/>
        </w:rPr>
        <w:t>avane teme v sklopu projekta so:</w:t>
      </w:r>
    </w:p>
    <w:p w:rsidR="002D68F9" w:rsidRPr="005471A4" w:rsidRDefault="002D68F9" w:rsidP="002D68F9">
      <w:pPr>
        <w:numPr>
          <w:ilvl w:val="0"/>
          <w:numId w:val="3"/>
        </w:numPr>
        <w:spacing w:line="240" w:lineRule="auto"/>
        <w:textAlignment w:val="baseline"/>
        <w:rPr>
          <w:rFonts w:eastAsia="Times New Roman"/>
          <w:szCs w:val="24"/>
        </w:rPr>
      </w:pPr>
      <w:r w:rsidRPr="005471A4">
        <w:rPr>
          <w:szCs w:val="24"/>
        </w:rPr>
        <w:t xml:space="preserve"> </w:t>
      </w:r>
      <w:r w:rsidRPr="005471A4">
        <w:rPr>
          <w:rFonts w:eastAsia="Times New Roman"/>
          <w:szCs w:val="24"/>
        </w:rPr>
        <w:t>Matematika</w:t>
      </w:r>
      <w:r>
        <w:rPr>
          <w:rFonts w:eastAsia="Times New Roman"/>
          <w:szCs w:val="24"/>
        </w:rPr>
        <w:t>,</w:t>
      </w:r>
    </w:p>
    <w:p w:rsidR="002D68F9" w:rsidRPr="005471A4" w:rsidRDefault="002D68F9" w:rsidP="002D68F9">
      <w:pPr>
        <w:numPr>
          <w:ilvl w:val="0"/>
          <w:numId w:val="3"/>
        </w:numPr>
        <w:spacing w:line="240" w:lineRule="auto"/>
        <w:textAlignment w:val="baseline"/>
        <w:rPr>
          <w:rFonts w:eastAsia="Times New Roman"/>
          <w:szCs w:val="24"/>
        </w:rPr>
      </w:pPr>
      <w:r w:rsidRPr="005471A4">
        <w:rPr>
          <w:rFonts w:eastAsia="Times New Roman"/>
          <w:szCs w:val="24"/>
        </w:rPr>
        <w:t>tuji jezik in učenje jezika</w:t>
      </w:r>
      <w:r>
        <w:rPr>
          <w:rFonts w:eastAsia="Times New Roman"/>
          <w:szCs w:val="24"/>
        </w:rPr>
        <w:t>,</w:t>
      </w:r>
    </w:p>
    <w:p w:rsidR="002D68F9" w:rsidRPr="005471A4" w:rsidRDefault="002D68F9" w:rsidP="002D68F9">
      <w:pPr>
        <w:numPr>
          <w:ilvl w:val="0"/>
          <w:numId w:val="3"/>
        </w:numPr>
        <w:spacing w:line="240" w:lineRule="auto"/>
        <w:textAlignment w:val="baseline"/>
        <w:rPr>
          <w:rFonts w:eastAsia="Times New Roman"/>
          <w:b/>
          <w:bCs/>
          <w:szCs w:val="24"/>
        </w:rPr>
      </w:pPr>
      <w:r w:rsidRPr="005471A4">
        <w:rPr>
          <w:rFonts w:eastAsia="Times New Roman"/>
          <w:b/>
          <w:bCs/>
          <w:szCs w:val="24"/>
        </w:rPr>
        <w:t>okolje in klimatske spremembe (vodilna vloga OŠ Puconci z vrtcem)</w:t>
      </w:r>
      <w:r>
        <w:rPr>
          <w:rFonts w:eastAsia="Times New Roman"/>
          <w:b/>
          <w:bCs/>
          <w:szCs w:val="24"/>
        </w:rPr>
        <w:t>,</w:t>
      </w:r>
    </w:p>
    <w:p w:rsidR="002D68F9" w:rsidRPr="005471A4" w:rsidRDefault="002D68F9" w:rsidP="002D68F9">
      <w:pPr>
        <w:numPr>
          <w:ilvl w:val="0"/>
          <w:numId w:val="3"/>
        </w:numPr>
        <w:spacing w:line="240" w:lineRule="auto"/>
        <w:textAlignment w:val="baseline"/>
        <w:rPr>
          <w:rFonts w:eastAsia="Times New Roman"/>
          <w:szCs w:val="24"/>
        </w:rPr>
      </w:pPr>
      <w:r w:rsidRPr="005471A4">
        <w:rPr>
          <w:rFonts w:eastAsia="Times New Roman"/>
          <w:szCs w:val="24"/>
        </w:rPr>
        <w:t>naravoslovje (znanost) in tehnologija</w:t>
      </w:r>
      <w:r>
        <w:rPr>
          <w:rFonts w:eastAsia="Times New Roman"/>
          <w:szCs w:val="24"/>
        </w:rPr>
        <w:t>,</w:t>
      </w:r>
    </w:p>
    <w:p w:rsidR="002D68F9" w:rsidRPr="005471A4" w:rsidRDefault="002D68F9" w:rsidP="002D68F9">
      <w:pPr>
        <w:numPr>
          <w:ilvl w:val="0"/>
          <w:numId w:val="3"/>
        </w:numPr>
        <w:spacing w:line="240" w:lineRule="auto"/>
        <w:textAlignment w:val="baseline"/>
        <w:rPr>
          <w:rFonts w:eastAsia="Times New Roman"/>
          <w:szCs w:val="24"/>
        </w:rPr>
      </w:pPr>
      <w:r w:rsidRPr="005471A4">
        <w:rPr>
          <w:rFonts w:eastAsia="Times New Roman"/>
          <w:szCs w:val="24"/>
        </w:rPr>
        <w:t>zdravje, etika in demokracija</w:t>
      </w:r>
      <w:r>
        <w:rPr>
          <w:rFonts w:eastAsia="Times New Roman"/>
          <w:szCs w:val="24"/>
        </w:rPr>
        <w:t>,</w:t>
      </w:r>
    </w:p>
    <w:p w:rsidR="002D68F9" w:rsidRPr="005471A4" w:rsidRDefault="002D68F9" w:rsidP="002D68F9">
      <w:pPr>
        <w:numPr>
          <w:ilvl w:val="0"/>
          <w:numId w:val="3"/>
        </w:numPr>
        <w:spacing w:after="320" w:line="240" w:lineRule="auto"/>
        <w:textAlignment w:val="baseline"/>
        <w:rPr>
          <w:rFonts w:eastAsia="Times New Roman"/>
          <w:szCs w:val="24"/>
        </w:rPr>
      </w:pPr>
      <w:r w:rsidRPr="005471A4">
        <w:rPr>
          <w:rFonts w:eastAsia="Times New Roman"/>
          <w:szCs w:val="24"/>
        </w:rPr>
        <w:t>bralna pismenost in kulturna dediščina</w:t>
      </w:r>
    </w:p>
    <w:p w:rsidR="002D68F9" w:rsidRPr="005471A4" w:rsidRDefault="002D68F9" w:rsidP="002D68F9">
      <w:pPr>
        <w:spacing w:after="320"/>
        <w:textAlignment w:val="baseline"/>
        <w:rPr>
          <w:rFonts w:eastAsia="Times New Roman"/>
          <w:szCs w:val="24"/>
        </w:rPr>
      </w:pPr>
      <w:r w:rsidRPr="005471A4">
        <w:rPr>
          <w:rFonts w:eastAsia="Times New Roman"/>
          <w:szCs w:val="24"/>
        </w:rPr>
        <w:t>s ciljem prenosa pridobljenega znanja v projektu v svoja življenja.</w:t>
      </w:r>
    </w:p>
    <w:p w:rsidR="002D68F9" w:rsidRPr="005471A4" w:rsidRDefault="002D68F9" w:rsidP="002D68F9">
      <w:pPr>
        <w:spacing w:after="320"/>
        <w:textAlignment w:val="baseline"/>
        <w:rPr>
          <w:rFonts w:eastAsia="Times New Roman"/>
          <w:szCs w:val="24"/>
        </w:rPr>
      </w:pPr>
      <w:r w:rsidRPr="005471A4">
        <w:rPr>
          <w:rFonts w:eastAsia="Times New Roman"/>
          <w:szCs w:val="24"/>
        </w:rPr>
        <w:t>Temeljna področja projekta bodo:</w:t>
      </w:r>
    </w:p>
    <w:p w:rsidR="002D68F9" w:rsidRPr="005471A4" w:rsidRDefault="002D68F9" w:rsidP="002D68F9">
      <w:pPr>
        <w:pStyle w:val="Odstavekseznama"/>
        <w:numPr>
          <w:ilvl w:val="0"/>
          <w:numId w:val="2"/>
        </w:numPr>
        <w:spacing w:line="240" w:lineRule="auto"/>
        <w:textAlignment w:val="baseline"/>
        <w:rPr>
          <w:rFonts w:eastAsia="Times New Roman"/>
          <w:bCs/>
          <w:szCs w:val="24"/>
        </w:rPr>
      </w:pPr>
      <w:r w:rsidRPr="005471A4">
        <w:rPr>
          <w:rFonts w:eastAsia="Times New Roman"/>
          <w:bCs/>
          <w:szCs w:val="24"/>
        </w:rPr>
        <w:t>pismenost</w:t>
      </w:r>
      <w:r>
        <w:rPr>
          <w:rFonts w:eastAsia="Times New Roman"/>
          <w:bCs/>
          <w:szCs w:val="24"/>
        </w:rPr>
        <w:t>,</w:t>
      </w:r>
    </w:p>
    <w:p w:rsidR="002D68F9" w:rsidRPr="005471A4" w:rsidRDefault="002D68F9" w:rsidP="002D68F9">
      <w:pPr>
        <w:pStyle w:val="Odstavekseznama"/>
        <w:numPr>
          <w:ilvl w:val="0"/>
          <w:numId w:val="2"/>
        </w:numPr>
        <w:spacing w:line="240" w:lineRule="auto"/>
        <w:textAlignment w:val="baseline"/>
        <w:rPr>
          <w:rFonts w:eastAsia="Times New Roman"/>
          <w:bCs/>
          <w:szCs w:val="24"/>
        </w:rPr>
      </w:pPr>
      <w:r w:rsidRPr="005471A4">
        <w:rPr>
          <w:rFonts w:eastAsia="Times New Roman"/>
          <w:bCs/>
          <w:szCs w:val="24"/>
        </w:rPr>
        <w:t>matematika</w:t>
      </w:r>
      <w:r>
        <w:rPr>
          <w:rFonts w:eastAsia="Times New Roman"/>
          <w:bCs/>
          <w:szCs w:val="24"/>
        </w:rPr>
        <w:t>,</w:t>
      </w:r>
    </w:p>
    <w:p w:rsidR="002D68F9" w:rsidRPr="005471A4" w:rsidRDefault="002D68F9" w:rsidP="002D68F9">
      <w:pPr>
        <w:pStyle w:val="Odstavekseznama"/>
        <w:numPr>
          <w:ilvl w:val="0"/>
          <w:numId w:val="2"/>
        </w:numPr>
        <w:spacing w:after="320" w:line="240" w:lineRule="auto"/>
        <w:textAlignment w:val="baseline"/>
        <w:rPr>
          <w:rFonts w:eastAsia="Times New Roman"/>
          <w:bCs/>
          <w:szCs w:val="24"/>
        </w:rPr>
      </w:pPr>
      <w:r w:rsidRPr="005471A4">
        <w:rPr>
          <w:rFonts w:eastAsia="Times New Roman"/>
          <w:bCs/>
          <w:szCs w:val="24"/>
        </w:rPr>
        <w:t>naravoslovje</w:t>
      </w:r>
      <w:r>
        <w:rPr>
          <w:rFonts w:eastAsia="Times New Roman"/>
          <w:bCs/>
          <w:szCs w:val="24"/>
        </w:rPr>
        <w:t>,</w:t>
      </w:r>
    </w:p>
    <w:p w:rsidR="002D68F9" w:rsidRPr="005471A4" w:rsidRDefault="002D68F9" w:rsidP="002D68F9">
      <w:pPr>
        <w:spacing w:after="320"/>
        <w:textAlignment w:val="baseline"/>
        <w:rPr>
          <w:rFonts w:eastAsia="Times New Roman"/>
          <w:szCs w:val="24"/>
        </w:rPr>
      </w:pPr>
      <w:r w:rsidRPr="005471A4">
        <w:rPr>
          <w:rFonts w:eastAsia="Times New Roman"/>
          <w:szCs w:val="24"/>
        </w:rPr>
        <w:t>usvajanje tujega jezika,</w:t>
      </w:r>
      <w:r w:rsidRPr="005471A4">
        <w:rPr>
          <w:rFonts w:eastAsia="Times New Roman"/>
          <w:b/>
          <w:bCs/>
          <w:szCs w:val="24"/>
        </w:rPr>
        <w:t xml:space="preserve"> </w:t>
      </w:r>
      <w:r w:rsidRPr="005471A4">
        <w:rPr>
          <w:rFonts w:eastAsia="Times New Roman"/>
          <w:szCs w:val="24"/>
        </w:rPr>
        <w:t>zdrav življenjski slog, okoljska vzgoja in klimatske spremembe.</w:t>
      </w:r>
    </w:p>
    <w:p w:rsidR="00A3210A" w:rsidRPr="0059740F" w:rsidRDefault="00A3210A" w:rsidP="00A3210A">
      <w:pPr>
        <w:spacing w:before="240" w:after="240"/>
        <w:jc w:val="both"/>
        <w:rPr>
          <w:rFonts w:eastAsia="Times New Roman"/>
          <w:color w:val="222222"/>
          <w:sz w:val="28"/>
          <w:szCs w:val="28"/>
          <w:highlight w:val="white"/>
        </w:rPr>
      </w:pPr>
      <w:r w:rsidRPr="0059740F">
        <w:rPr>
          <w:rFonts w:eastAsia="Times New Roman"/>
          <w:b/>
          <w:sz w:val="28"/>
          <w:szCs w:val="28"/>
        </w:rPr>
        <w:t xml:space="preserve">PROJEKTI, ki jih izvajamo: </w:t>
      </w:r>
    </w:p>
    <w:p w:rsidR="00A3210A" w:rsidRPr="0059740F" w:rsidRDefault="00A3210A" w:rsidP="00A3210A">
      <w:pPr>
        <w:spacing w:before="240" w:after="240"/>
        <w:jc w:val="both"/>
        <w:rPr>
          <w:rFonts w:eastAsia="Times New Roman"/>
          <w:b/>
          <w:sz w:val="28"/>
          <w:szCs w:val="28"/>
        </w:rPr>
      </w:pPr>
      <w:r w:rsidRPr="0059740F">
        <w:rPr>
          <w:rFonts w:eastAsia="Times New Roman"/>
          <w:b/>
          <w:color w:val="222222"/>
          <w:sz w:val="28"/>
          <w:szCs w:val="28"/>
          <w:highlight w:val="white"/>
        </w:rPr>
        <w:t xml:space="preserve"> </w:t>
      </w:r>
      <w:r>
        <w:rPr>
          <w:rFonts w:eastAsia="Times New Roman"/>
          <w:b/>
          <w:noProof/>
          <w:sz w:val="28"/>
          <w:szCs w:val="28"/>
        </w:rPr>
        <w:drawing>
          <wp:anchor distT="0" distB="0" distL="114300" distR="114300" simplePos="0" relativeHeight="251659264" behindDoc="1" locked="0" layoutInCell="1" allowOverlap="1" wp14:anchorId="00803762" wp14:editId="51D95B28">
            <wp:simplePos x="0" y="0"/>
            <wp:positionH relativeFrom="column">
              <wp:posOffset>41910</wp:posOffset>
            </wp:positionH>
            <wp:positionV relativeFrom="paragraph">
              <wp:posOffset>5080</wp:posOffset>
            </wp:positionV>
            <wp:extent cx="682625" cy="908685"/>
            <wp:effectExtent l="0" t="0" r="3175" b="5715"/>
            <wp:wrapTight wrapText="bothSides">
              <wp:wrapPolygon edited="0">
                <wp:start x="0" y="0"/>
                <wp:lineTo x="0" y="21283"/>
                <wp:lineTo x="21098" y="21283"/>
                <wp:lineTo x="21098" y="0"/>
                <wp:lineTo x="0" y="0"/>
              </wp:wrapPolygon>
            </wp:wrapTight>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2625" cy="90868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b/>
          <w:color w:val="222222"/>
          <w:sz w:val="28"/>
          <w:szCs w:val="28"/>
        </w:rPr>
        <w:t xml:space="preserve">   </w:t>
      </w:r>
      <w:r w:rsidRPr="0059740F">
        <w:rPr>
          <w:rFonts w:eastAsia="Times New Roman"/>
          <w:b/>
          <w:sz w:val="28"/>
          <w:szCs w:val="28"/>
        </w:rPr>
        <w:t>EKO VRTEC</w:t>
      </w:r>
    </w:p>
    <w:p w:rsidR="00A3210A" w:rsidRPr="0028160F" w:rsidRDefault="00A3210A" w:rsidP="00A3210A">
      <w:pPr>
        <w:spacing w:before="240" w:after="240"/>
        <w:jc w:val="both"/>
        <w:rPr>
          <w:rFonts w:eastAsia="Times New Roman"/>
          <w:szCs w:val="24"/>
        </w:rPr>
      </w:pPr>
      <w:r w:rsidRPr="0028160F">
        <w:rPr>
          <w:rFonts w:eastAsia="Times New Roman"/>
          <w:szCs w:val="24"/>
        </w:rPr>
        <w:t xml:space="preserve">Mednarodni program </w:t>
      </w:r>
      <w:proofErr w:type="spellStart"/>
      <w:r w:rsidRPr="0028160F">
        <w:rPr>
          <w:rFonts w:eastAsia="Times New Roman"/>
          <w:szCs w:val="24"/>
        </w:rPr>
        <w:t>Ekošola</w:t>
      </w:r>
      <w:proofErr w:type="spellEnd"/>
      <w:r w:rsidRPr="0028160F">
        <w:rPr>
          <w:rFonts w:eastAsia="Times New Roman"/>
          <w:szCs w:val="24"/>
        </w:rPr>
        <w:t xml:space="preserve"> bo tudi letos razvijal</w:t>
      </w:r>
      <w:r>
        <w:rPr>
          <w:rFonts w:eastAsia="Times New Roman"/>
          <w:szCs w:val="24"/>
        </w:rPr>
        <w:t xml:space="preserve"> kakovostne vsebine in projekte</w:t>
      </w:r>
      <w:r w:rsidRPr="0028160F">
        <w:rPr>
          <w:rFonts w:eastAsia="Times New Roman"/>
          <w:szCs w:val="24"/>
        </w:rPr>
        <w:t xml:space="preserve"> skladno z začrtanimi programskimi vsebinami FEE in Eco-</w:t>
      </w:r>
      <w:proofErr w:type="spellStart"/>
      <w:r w:rsidRPr="0028160F">
        <w:rPr>
          <w:rFonts w:eastAsia="Times New Roman"/>
          <w:szCs w:val="24"/>
        </w:rPr>
        <w:t>Schools</w:t>
      </w:r>
      <w:proofErr w:type="spellEnd"/>
      <w:r w:rsidRPr="0028160F">
        <w:rPr>
          <w:rFonts w:eastAsia="Times New Roman"/>
          <w:szCs w:val="24"/>
        </w:rPr>
        <w:t xml:space="preserve"> </w:t>
      </w:r>
      <w:proofErr w:type="spellStart"/>
      <w:r w:rsidRPr="0028160F">
        <w:rPr>
          <w:rFonts w:eastAsia="Times New Roman"/>
          <w:szCs w:val="24"/>
        </w:rPr>
        <w:t>International</w:t>
      </w:r>
      <w:proofErr w:type="spellEnd"/>
      <w:r w:rsidRPr="0028160F">
        <w:rPr>
          <w:rFonts w:eastAsia="Times New Roman"/>
          <w:szCs w:val="24"/>
        </w:rPr>
        <w:t xml:space="preserve"> po metodologiji sedmih korakov:</w:t>
      </w:r>
    </w:p>
    <w:p w:rsidR="00A3210A" w:rsidRPr="00AC06E7" w:rsidRDefault="00A3210A" w:rsidP="00A3210A">
      <w:pPr>
        <w:jc w:val="both"/>
        <w:rPr>
          <w:rFonts w:eastAsia="Times New Roman"/>
          <w:sz w:val="22"/>
        </w:rPr>
      </w:pPr>
      <w:r w:rsidRPr="00AC06E7">
        <w:rPr>
          <w:rFonts w:eastAsia="Times New Roman"/>
          <w:sz w:val="22"/>
        </w:rPr>
        <w:t xml:space="preserve"> 1. EKOODBOR</w:t>
      </w:r>
    </w:p>
    <w:p w:rsidR="00A3210A" w:rsidRPr="00AC06E7" w:rsidRDefault="00A3210A" w:rsidP="00A3210A">
      <w:pPr>
        <w:jc w:val="both"/>
        <w:rPr>
          <w:rFonts w:eastAsia="Times New Roman"/>
          <w:sz w:val="22"/>
        </w:rPr>
      </w:pPr>
      <w:r w:rsidRPr="00AC06E7">
        <w:rPr>
          <w:rFonts w:eastAsia="Times New Roman"/>
          <w:sz w:val="22"/>
        </w:rPr>
        <w:t xml:space="preserve"> 2. OKOLJSKI PREGLED</w:t>
      </w:r>
    </w:p>
    <w:p w:rsidR="00A3210A" w:rsidRPr="00AC06E7" w:rsidRDefault="00A3210A" w:rsidP="00A3210A">
      <w:pPr>
        <w:jc w:val="both"/>
        <w:rPr>
          <w:rFonts w:eastAsia="Times New Roman"/>
          <w:sz w:val="22"/>
        </w:rPr>
      </w:pPr>
      <w:r w:rsidRPr="00AC06E7">
        <w:rPr>
          <w:rFonts w:eastAsia="Times New Roman"/>
          <w:sz w:val="22"/>
        </w:rPr>
        <w:t xml:space="preserve"> 3. EKOAKCIJSKI NAČRT</w:t>
      </w:r>
    </w:p>
    <w:p w:rsidR="00A3210A" w:rsidRPr="00AC06E7" w:rsidRDefault="00A3210A" w:rsidP="00A3210A">
      <w:pPr>
        <w:jc w:val="both"/>
        <w:rPr>
          <w:rFonts w:eastAsia="Times New Roman"/>
          <w:sz w:val="22"/>
        </w:rPr>
      </w:pPr>
      <w:r w:rsidRPr="00AC06E7">
        <w:rPr>
          <w:rFonts w:eastAsia="Times New Roman"/>
          <w:sz w:val="22"/>
        </w:rPr>
        <w:t xml:space="preserve"> 4. NADZOR IN OCENJEVANJE</w:t>
      </w:r>
    </w:p>
    <w:p w:rsidR="00A3210A" w:rsidRPr="00AC06E7" w:rsidRDefault="00A3210A" w:rsidP="00A3210A">
      <w:pPr>
        <w:jc w:val="both"/>
        <w:rPr>
          <w:rFonts w:eastAsia="Times New Roman"/>
          <w:sz w:val="22"/>
        </w:rPr>
      </w:pPr>
      <w:r w:rsidRPr="00AC06E7">
        <w:rPr>
          <w:rFonts w:eastAsia="Times New Roman"/>
          <w:sz w:val="22"/>
        </w:rPr>
        <w:t xml:space="preserve"> 5. KURIKULUM</w:t>
      </w:r>
      <w:r>
        <w:rPr>
          <w:rFonts w:eastAsia="Times New Roman"/>
          <w:sz w:val="22"/>
        </w:rPr>
        <w:t xml:space="preserve"> – </w:t>
      </w:r>
      <w:r w:rsidRPr="00AC06E7">
        <w:rPr>
          <w:rFonts w:eastAsia="Times New Roman"/>
          <w:sz w:val="22"/>
        </w:rPr>
        <w:t>DELO PO UČNEM NAČRTU</w:t>
      </w:r>
    </w:p>
    <w:p w:rsidR="00A3210A" w:rsidRPr="00AC06E7" w:rsidRDefault="00A3210A" w:rsidP="00A3210A">
      <w:pPr>
        <w:jc w:val="both"/>
        <w:rPr>
          <w:rFonts w:eastAsia="Times New Roman"/>
          <w:sz w:val="22"/>
        </w:rPr>
      </w:pPr>
      <w:r w:rsidRPr="00AC06E7">
        <w:rPr>
          <w:rFonts w:eastAsia="Times New Roman"/>
          <w:sz w:val="22"/>
        </w:rPr>
        <w:lastRenderedPageBreak/>
        <w:t xml:space="preserve"> 6. OBVEŠČANJE, OZAVEŠČANJE IN VKLJUČEVANJE </w:t>
      </w:r>
    </w:p>
    <w:p w:rsidR="00A3210A" w:rsidRPr="00AC06E7" w:rsidRDefault="00A3210A" w:rsidP="00A3210A">
      <w:pPr>
        <w:jc w:val="both"/>
        <w:rPr>
          <w:rFonts w:eastAsia="Times New Roman"/>
          <w:sz w:val="22"/>
        </w:rPr>
      </w:pPr>
      <w:r w:rsidRPr="00AC06E7">
        <w:rPr>
          <w:rFonts w:eastAsia="Times New Roman"/>
          <w:sz w:val="22"/>
        </w:rPr>
        <w:t xml:space="preserve"> 7. EKOLISTINA</w:t>
      </w:r>
    </w:p>
    <w:p w:rsidR="00A3210A" w:rsidRPr="0028160F" w:rsidRDefault="00A3210A" w:rsidP="00A3210A">
      <w:pPr>
        <w:spacing w:before="240" w:after="240"/>
        <w:jc w:val="both"/>
        <w:rPr>
          <w:rFonts w:eastAsia="Times New Roman"/>
          <w:szCs w:val="24"/>
        </w:rPr>
      </w:pPr>
      <w:r w:rsidRPr="0028160F">
        <w:rPr>
          <w:rFonts w:eastAsia="Times New Roman"/>
          <w:szCs w:val="24"/>
        </w:rPr>
        <w:t>Za potrditev zelene zastave v šolskem letu 2019/20 bomo izvedli naslednje aktivnosti:</w:t>
      </w:r>
    </w:p>
    <w:p w:rsidR="00A3210A" w:rsidRPr="0028160F" w:rsidRDefault="00A3210A" w:rsidP="00A3210A">
      <w:pPr>
        <w:pStyle w:val="Odstavekseznama"/>
        <w:numPr>
          <w:ilvl w:val="0"/>
          <w:numId w:val="4"/>
        </w:numPr>
        <w:spacing w:before="240" w:after="240"/>
        <w:jc w:val="both"/>
        <w:rPr>
          <w:rFonts w:eastAsia="Times New Roman"/>
          <w:szCs w:val="24"/>
        </w:rPr>
      </w:pPr>
      <w:r>
        <w:rPr>
          <w:rFonts w:eastAsia="Times New Roman"/>
          <w:szCs w:val="24"/>
          <w:highlight w:val="white"/>
        </w:rPr>
        <w:t>zgodnje naravoslovje</w:t>
      </w:r>
      <w:r w:rsidRPr="0028160F">
        <w:rPr>
          <w:rFonts w:eastAsia="Times New Roman"/>
          <w:szCs w:val="24"/>
          <w:highlight w:val="white"/>
        </w:rPr>
        <w:t xml:space="preserve">: </w:t>
      </w:r>
      <w:r w:rsidRPr="0028160F">
        <w:rPr>
          <w:rFonts w:eastAsia="Times New Roman"/>
          <w:szCs w:val="24"/>
        </w:rPr>
        <w:t>z lokalno pridelano hrano in gibanjem do krepitve našega zdravja</w:t>
      </w:r>
      <w:r>
        <w:rPr>
          <w:rFonts w:eastAsia="Times New Roman"/>
          <w:szCs w:val="24"/>
        </w:rPr>
        <w:t>;</w:t>
      </w:r>
    </w:p>
    <w:p w:rsidR="00A3210A" w:rsidRPr="0028160F" w:rsidRDefault="00A3210A" w:rsidP="00A3210A">
      <w:pPr>
        <w:pStyle w:val="Odstavekseznama"/>
        <w:numPr>
          <w:ilvl w:val="0"/>
          <w:numId w:val="4"/>
        </w:numPr>
        <w:spacing w:before="240" w:after="240"/>
        <w:jc w:val="both"/>
        <w:rPr>
          <w:rFonts w:eastAsia="Times New Roman"/>
          <w:szCs w:val="24"/>
          <w:highlight w:val="white"/>
        </w:rPr>
      </w:pPr>
      <w:r>
        <w:rPr>
          <w:rFonts w:eastAsia="Times New Roman"/>
          <w:szCs w:val="24"/>
          <w:highlight w:val="white"/>
        </w:rPr>
        <w:t>voda–energija–odpadki–</w:t>
      </w:r>
      <w:r w:rsidRPr="0028160F">
        <w:rPr>
          <w:rFonts w:eastAsia="Times New Roman"/>
          <w:szCs w:val="24"/>
          <w:highlight w:val="white"/>
        </w:rPr>
        <w:t>krožno gospodarstvo</w:t>
      </w:r>
      <w:r>
        <w:rPr>
          <w:rFonts w:eastAsia="Times New Roman"/>
          <w:szCs w:val="24"/>
          <w:highlight w:val="white"/>
        </w:rPr>
        <w:t>;</w:t>
      </w:r>
    </w:p>
    <w:p w:rsidR="00A3210A" w:rsidRPr="0028160F" w:rsidRDefault="00A3210A" w:rsidP="00A3210A">
      <w:pPr>
        <w:pStyle w:val="Odstavekseznama"/>
        <w:numPr>
          <w:ilvl w:val="0"/>
          <w:numId w:val="4"/>
        </w:numPr>
        <w:spacing w:before="240" w:after="240"/>
        <w:jc w:val="both"/>
        <w:rPr>
          <w:rFonts w:eastAsia="Times New Roman"/>
          <w:szCs w:val="24"/>
          <w:highlight w:val="white"/>
        </w:rPr>
      </w:pPr>
      <w:r w:rsidRPr="0028160F">
        <w:rPr>
          <w:rFonts w:eastAsia="Times New Roman"/>
          <w:szCs w:val="24"/>
          <w:highlight w:val="white"/>
        </w:rPr>
        <w:t>spoznajmo talni živ žav okrog nas v sozvočju z raziskovanjem biotske raznovrstnosti</w:t>
      </w:r>
      <w:r>
        <w:rPr>
          <w:rFonts w:eastAsia="Times New Roman"/>
          <w:szCs w:val="24"/>
          <w:highlight w:val="white"/>
        </w:rPr>
        <w:t>;</w:t>
      </w:r>
    </w:p>
    <w:p w:rsidR="00A3210A" w:rsidRPr="0028160F" w:rsidRDefault="00A3210A" w:rsidP="00A3210A">
      <w:pPr>
        <w:pStyle w:val="Odstavekseznama"/>
        <w:numPr>
          <w:ilvl w:val="0"/>
          <w:numId w:val="4"/>
        </w:numPr>
        <w:spacing w:before="240" w:after="240"/>
        <w:jc w:val="both"/>
        <w:rPr>
          <w:rFonts w:eastAsia="Times New Roman"/>
          <w:szCs w:val="24"/>
          <w:highlight w:val="white"/>
        </w:rPr>
      </w:pPr>
      <w:r w:rsidRPr="0028160F">
        <w:rPr>
          <w:rFonts w:eastAsia="Times New Roman"/>
          <w:szCs w:val="24"/>
          <w:highlight w:val="white"/>
        </w:rPr>
        <w:t>podnebne spremembe</w:t>
      </w:r>
      <w:r>
        <w:rPr>
          <w:rFonts w:eastAsia="Times New Roman"/>
          <w:szCs w:val="24"/>
          <w:highlight w:val="white"/>
        </w:rPr>
        <w:t>;</w:t>
      </w:r>
    </w:p>
    <w:p w:rsidR="00A3210A" w:rsidRPr="0028160F" w:rsidRDefault="00A3210A" w:rsidP="00A3210A">
      <w:pPr>
        <w:pStyle w:val="Odstavekseznama"/>
        <w:numPr>
          <w:ilvl w:val="0"/>
          <w:numId w:val="4"/>
        </w:numPr>
        <w:spacing w:before="240" w:after="240"/>
        <w:jc w:val="both"/>
        <w:rPr>
          <w:rFonts w:eastAsia="Times New Roman"/>
          <w:szCs w:val="24"/>
          <w:highlight w:val="white"/>
        </w:rPr>
      </w:pPr>
      <w:proofErr w:type="spellStart"/>
      <w:r w:rsidRPr="0028160F">
        <w:rPr>
          <w:rFonts w:eastAsia="Times New Roman"/>
          <w:szCs w:val="24"/>
          <w:highlight w:val="white"/>
        </w:rPr>
        <w:t>ekobranje</w:t>
      </w:r>
      <w:proofErr w:type="spellEnd"/>
      <w:r w:rsidRPr="0028160F">
        <w:rPr>
          <w:rFonts w:eastAsia="Times New Roman"/>
          <w:szCs w:val="24"/>
          <w:highlight w:val="white"/>
        </w:rPr>
        <w:t xml:space="preserve"> za </w:t>
      </w:r>
      <w:proofErr w:type="spellStart"/>
      <w:r w:rsidRPr="0028160F">
        <w:rPr>
          <w:rFonts w:eastAsia="Times New Roman"/>
          <w:szCs w:val="24"/>
          <w:highlight w:val="white"/>
        </w:rPr>
        <w:t>ekoživljenje</w:t>
      </w:r>
      <w:proofErr w:type="spellEnd"/>
      <w:r>
        <w:rPr>
          <w:rFonts w:eastAsia="Times New Roman"/>
          <w:szCs w:val="24"/>
          <w:highlight w:val="white"/>
        </w:rPr>
        <w:t>.</w:t>
      </w:r>
    </w:p>
    <w:p w:rsidR="00A3210A" w:rsidRPr="0028160F" w:rsidRDefault="00A3210A" w:rsidP="00A3210A">
      <w:pPr>
        <w:pStyle w:val="Odstavekseznama"/>
        <w:spacing w:before="240" w:after="240"/>
        <w:jc w:val="both"/>
        <w:rPr>
          <w:rFonts w:eastAsia="Times New Roman"/>
          <w:szCs w:val="24"/>
          <w:highlight w:val="white"/>
        </w:rPr>
      </w:pPr>
      <w:r>
        <w:rPr>
          <w:rFonts w:eastAsia="Times New Roman"/>
          <w:sz w:val="28"/>
          <w:szCs w:val="28"/>
        </w:rPr>
        <w:t xml:space="preserve"> </w:t>
      </w:r>
      <w:r w:rsidRPr="0028160F">
        <w:rPr>
          <w:rFonts w:eastAsia="Times New Roman"/>
          <w:sz w:val="28"/>
          <w:szCs w:val="28"/>
        </w:rPr>
        <w:t xml:space="preserve"> </w:t>
      </w:r>
    </w:p>
    <w:p w:rsidR="00A3210A" w:rsidRPr="0059740F" w:rsidRDefault="00A3210A" w:rsidP="00A3210A">
      <w:pPr>
        <w:spacing w:before="240" w:after="240"/>
        <w:jc w:val="both"/>
        <w:rPr>
          <w:rFonts w:eastAsia="Times New Roman"/>
          <w:b/>
          <w:sz w:val="28"/>
          <w:szCs w:val="28"/>
        </w:rPr>
      </w:pPr>
      <w:r w:rsidRPr="0059740F">
        <w:rPr>
          <w:rFonts w:eastAsia="Times New Roman"/>
          <w:b/>
          <w:sz w:val="28"/>
          <w:szCs w:val="28"/>
        </w:rPr>
        <w:t>ZDRAVJE V VRTCU</w:t>
      </w:r>
    </w:p>
    <w:p w:rsidR="00A3210A" w:rsidRPr="0028160F" w:rsidRDefault="00A3210A" w:rsidP="00A3210A">
      <w:pPr>
        <w:jc w:val="both"/>
        <w:rPr>
          <w:rFonts w:eastAsia="Times New Roman"/>
          <w:szCs w:val="24"/>
        </w:rPr>
      </w:pPr>
      <w:r>
        <w:rPr>
          <w:rFonts w:eastAsia="Times New Roman"/>
          <w:noProof/>
          <w:szCs w:val="24"/>
          <w:highlight w:val="white"/>
        </w:rPr>
        <w:drawing>
          <wp:anchor distT="0" distB="0" distL="114300" distR="114300" simplePos="0" relativeHeight="251660288" behindDoc="1" locked="0" layoutInCell="1" allowOverlap="1" wp14:anchorId="1A8ADBFC" wp14:editId="5C26184E">
            <wp:simplePos x="0" y="0"/>
            <wp:positionH relativeFrom="column">
              <wp:posOffset>0</wp:posOffset>
            </wp:positionH>
            <wp:positionV relativeFrom="paragraph">
              <wp:posOffset>-635</wp:posOffset>
            </wp:positionV>
            <wp:extent cx="688975" cy="1219200"/>
            <wp:effectExtent l="0" t="0" r="0" b="0"/>
            <wp:wrapTight wrapText="bothSides">
              <wp:wrapPolygon edited="0">
                <wp:start x="0" y="0"/>
                <wp:lineTo x="0" y="21263"/>
                <wp:lineTo x="20903" y="21263"/>
                <wp:lineTo x="20903" y="0"/>
                <wp:lineTo x="0" y="0"/>
              </wp:wrapPolygon>
            </wp:wrapTight>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8975" cy="1219200"/>
                    </a:xfrm>
                    <a:prstGeom prst="rect">
                      <a:avLst/>
                    </a:prstGeom>
                    <a:noFill/>
                  </pic:spPr>
                </pic:pic>
              </a:graphicData>
            </a:graphic>
            <wp14:sizeRelH relativeFrom="page">
              <wp14:pctWidth>0</wp14:pctWidth>
            </wp14:sizeRelH>
            <wp14:sizeRelV relativeFrom="page">
              <wp14:pctHeight>0</wp14:pctHeight>
            </wp14:sizeRelV>
          </wp:anchor>
        </w:drawing>
      </w:r>
      <w:r w:rsidRPr="0028160F">
        <w:rPr>
          <w:rFonts w:eastAsia="Times New Roman"/>
          <w:szCs w:val="24"/>
          <w:highlight w:val="white"/>
        </w:rPr>
        <w:t>Zdravje v vrtcu je projekt vrtca, v katerega so vključeni posamezni oddelki. V sklopu projekta bomo izvajali različne aktivnosti za krepitev zdravja.</w:t>
      </w:r>
      <w:r w:rsidRPr="0028160F">
        <w:rPr>
          <w:rFonts w:eastAsia="Times New Roman"/>
          <w:szCs w:val="24"/>
        </w:rPr>
        <w:t xml:space="preserve"> Rdeča nit za šolsko leto</w:t>
      </w:r>
      <w:r>
        <w:rPr>
          <w:rFonts w:eastAsia="Times New Roman"/>
          <w:szCs w:val="24"/>
        </w:rPr>
        <w:t xml:space="preserve"> 2019/20 je </w:t>
      </w:r>
      <w:r w:rsidRPr="00583E89">
        <w:rPr>
          <w:rFonts w:eastAsia="Times New Roman"/>
          <w:szCs w:val="24"/>
          <w:u w:val="single"/>
        </w:rPr>
        <w:t>»Počutim se dobro</w:t>
      </w:r>
      <w:r>
        <w:rPr>
          <w:rFonts w:eastAsia="Times New Roman"/>
          <w:szCs w:val="24"/>
          <w:u w:val="single"/>
        </w:rPr>
        <w:t>«</w:t>
      </w:r>
      <w:r w:rsidRPr="00583E89">
        <w:rPr>
          <w:rFonts w:eastAsia="Times New Roman"/>
          <w:szCs w:val="24"/>
          <w:u w:val="single"/>
        </w:rPr>
        <w:t>.</w:t>
      </w:r>
      <w:r w:rsidRPr="0028160F">
        <w:rPr>
          <w:rFonts w:eastAsia="Times New Roman"/>
          <w:szCs w:val="24"/>
        </w:rPr>
        <w:t xml:space="preserve"> Dobro se počutimo na različne načine: ko ustvarjamo, ko se gibamo, v povezavi s spanjem, ko se zabavamo, ko se družimo/soc</w:t>
      </w:r>
      <w:r>
        <w:rPr>
          <w:rFonts w:eastAsia="Times New Roman"/>
          <w:szCs w:val="24"/>
        </w:rPr>
        <w:t>ialne mreže, duševno zdravje ..</w:t>
      </w:r>
      <w:r w:rsidRPr="0028160F">
        <w:rPr>
          <w:rFonts w:eastAsia="Times New Roman"/>
          <w:szCs w:val="24"/>
        </w:rPr>
        <w:t>.</w:t>
      </w:r>
    </w:p>
    <w:p w:rsidR="00A3210A" w:rsidRPr="0028160F" w:rsidRDefault="00A3210A" w:rsidP="00A3210A">
      <w:pPr>
        <w:jc w:val="both"/>
        <w:rPr>
          <w:rFonts w:eastAsia="Times New Roman"/>
          <w:szCs w:val="24"/>
        </w:rPr>
      </w:pPr>
      <w:r w:rsidRPr="0028160F">
        <w:rPr>
          <w:rFonts w:eastAsia="Times New Roman"/>
          <w:szCs w:val="24"/>
        </w:rPr>
        <w:t>Program Zdravje v vrtcu je podprt s strani Nacionalnega inštituta za javno zdravje (NIJZ) in je usmerjen v vse ciljne skupine v vrtcu (otroke, starše in delavce). S</w:t>
      </w:r>
      <w:r>
        <w:rPr>
          <w:rFonts w:eastAsia="Times New Roman"/>
          <w:szCs w:val="24"/>
        </w:rPr>
        <w:t xml:space="preserve"> sodelovanjem v programu želimo</w:t>
      </w:r>
      <w:r w:rsidRPr="0028160F">
        <w:rPr>
          <w:rFonts w:eastAsia="Times New Roman"/>
          <w:szCs w:val="24"/>
        </w:rPr>
        <w:t xml:space="preserve"> oblikovati zdravo in varno</w:t>
      </w:r>
      <w:r w:rsidRPr="0059740F">
        <w:rPr>
          <w:rFonts w:eastAsia="Times New Roman"/>
          <w:sz w:val="28"/>
          <w:szCs w:val="28"/>
        </w:rPr>
        <w:t xml:space="preserve"> </w:t>
      </w:r>
      <w:r w:rsidRPr="0028160F">
        <w:rPr>
          <w:rFonts w:eastAsia="Times New Roman"/>
          <w:szCs w:val="24"/>
        </w:rPr>
        <w:t>okolje, ki bo pozitivno vplivalo na krepit</w:t>
      </w:r>
      <w:r>
        <w:rPr>
          <w:rFonts w:eastAsia="Times New Roman"/>
          <w:szCs w:val="24"/>
        </w:rPr>
        <w:t xml:space="preserve">ev </w:t>
      </w:r>
      <w:r w:rsidRPr="0028160F">
        <w:rPr>
          <w:rFonts w:eastAsia="Times New Roman"/>
          <w:szCs w:val="24"/>
        </w:rPr>
        <w:t xml:space="preserve">in ohranjanje našega zdravja in zdravja otrok. Upoštevali bomo dejavnike za ohranjanje zdravja otrok (zdrava prehrana, gibanje, skrb zase, zdravo okolje) </w:t>
      </w:r>
      <w:r>
        <w:rPr>
          <w:rFonts w:eastAsia="Times New Roman"/>
          <w:szCs w:val="24"/>
        </w:rPr>
        <w:t xml:space="preserve">in preko različnih aktivnosti </w:t>
      </w:r>
      <w:r w:rsidRPr="0028160F">
        <w:rPr>
          <w:rFonts w:eastAsia="Times New Roman"/>
          <w:szCs w:val="24"/>
        </w:rPr>
        <w:t xml:space="preserve">poskušali otrokom približati in predstaviti čim bolj zdrav način življenja. </w:t>
      </w:r>
      <w:r w:rsidRPr="0059740F">
        <w:rPr>
          <w:rFonts w:eastAsia="Times New Roman"/>
          <w:sz w:val="28"/>
          <w:szCs w:val="28"/>
        </w:rPr>
        <w:tab/>
      </w:r>
      <w:r>
        <w:rPr>
          <w:rFonts w:eastAsia="Times New Roman"/>
          <w:sz w:val="28"/>
          <w:szCs w:val="28"/>
        </w:rPr>
        <w:t xml:space="preserve">     </w:t>
      </w:r>
      <w:r w:rsidRPr="0059740F">
        <w:rPr>
          <w:rFonts w:eastAsia="Times New Roman"/>
          <w:sz w:val="28"/>
          <w:szCs w:val="28"/>
        </w:rPr>
        <w:t xml:space="preserve"> </w:t>
      </w:r>
    </w:p>
    <w:p w:rsidR="00A3210A" w:rsidRPr="0059740F" w:rsidRDefault="00A3210A" w:rsidP="00A3210A">
      <w:pPr>
        <w:spacing w:before="240" w:after="240"/>
        <w:jc w:val="both"/>
        <w:rPr>
          <w:rFonts w:eastAsia="Times New Roman"/>
          <w:b/>
          <w:sz w:val="28"/>
          <w:szCs w:val="28"/>
        </w:rPr>
      </w:pPr>
      <w:r w:rsidRPr="0059740F">
        <w:rPr>
          <w:rFonts w:eastAsia="Times New Roman"/>
          <w:b/>
          <w:sz w:val="28"/>
          <w:szCs w:val="28"/>
        </w:rPr>
        <w:t>MALI SONČEK</w:t>
      </w:r>
    </w:p>
    <w:p w:rsidR="00A3210A" w:rsidRPr="00535026" w:rsidRDefault="00A3210A" w:rsidP="00A3210A">
      <w:pPr>
        <w:spacing w:before="240" w:after="240"/>
        <w:jc w:val="both"/>
        <w:rPr>
          <w:rFonts w:eastAsia="Times New Roman"/>
          <w:szCs w:val="24"/>
        </w:rPr>
      </w:pPr>
      <w:r>
        <w:rPr>
          <w:rFonts w:eastAsia="Times New Roman"/>
          <w:noProof/>
          <w:szCs w:val="24"/>
        </w:rPr>
        <w:drawing>
          <wp:anchor distT="0" distB="0" distL="114300" distR="114300" simplePos="0" relativeHeight="251661312" behindDoc="1" locked="0" layoutInCell="1" allowOverlap="1" wp14:anchorId="3C7F464C" wp14:editId="79B8A2E7">
            <wp:simplePos x="0" y="0"/>
            <wp:positionH relativeFrom="column">
              <wp:posOffset>0</wp:posOffset>
            </wp:positionH>
            <wp:positionV relativeFrom="paragraph">
              <wp:posOffset>2038</wp:posOffset>
            </wp:positionV>
            <wp:extent cx="1012190" cy="1085215"/>
            <wp:effectExtent l="0" t="0" r="0" b="635"/>
            <wp:wrapTight wrapText="bothSides">
              <wp:wrapPolygon edited="0">
                <wp:start x="0" y="0"/>
                <wp:lineTo x="0" y="21233"/>
                <wp:lineTo x="21139" y="21233"/>
                <wp:lineTo x="21139" y="0"/>
                <wp:lineTo x="0" y="0"/>
              </wp:wrapPolygon>
            </wp:wrapTight>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2190" cy="1085215"/>
                    </a:xfrm>
                    <a:prstGeom prst="rect">
                      <a:avLst/>
                    </a:prstGeom>
                    <a:noFill/>
                  </pic:spPr>
                </pic:pic>
              </a:graphicData>
            </a:graphic>
            <wp14:sizeRelH relativeFrom="page">
              <wp14:pctWidth>0</wp14:pctWidth>
            </wp14:sizeRelH>
            <wp14:sizeRelV relativeFrom="page">
              <wp14:pctHeight>0</wp14:pctHeight>
            </wp14:sizeRelV>
          </wp:anchor>
        </w:drawing>
      </w:r>
      <w:r w:rsidRPr="00535026">
        <w:rPr>
          <w:rFonts w:eastAsia="Times New Roman"/>
          <w:szCs w:val="24"/>
        </w:rPr>
        <w:t>Gibalni/športni program Mali sonček izhaja iz športnega programa Zlati sonček, ki ga poznajo starši in otroci, ki so vrtec obiskovali pred leti, izvaja pa se še danes. Program, v katerega smo se vključili, predstavlja njegovo razširitev, posodobitev in obogatitev. Namenjen je otrokom od drugega do šestega leta starosti.</w:t>
      </w:r>
    </w:p>
    <w:p w:rsidR="00A3210A" w:rsidRPr="00535026" w:rsidRDefault="00A3210A" w:rsidP="00A3210A">
      <w:pPr>
        <w:jc w:val="both"/>
        <w:rPr>
          <w:rFonts w:eastAsia="Times New Roman"/>
          <w:szCs w:val="24"/>
        </w:rPr>
      </w:pPr>
      <w:r w:rsidRPr="00535026">
        <w:rPr>
          <w:rFonts w:eastAsia="Times New Roman"/>
          <w:szCs w:val="24"/>
        </w:rPr>
        <w:t>Sestavljen je iz štirih stopenj:</w:t>
      </w:r>
    </w:p>
    <w:p w:rsidR="00A3210A" w:rsidRPr="00535026" w:rsidRDefault="00A3210A" w:rsidP="00A3210A">
      <w:pPr>
        <w:ind w:left="1080" w:hanging="360"/>
        <w:jc w:val="both"/>
        <w:rPr>
          <w:rFonts w:eastAsia="Times New Roman"/>
          <w:szCs w:val="24"/>
        </w:rPr>
      </w:pPr>
      <w:r w:rsidRPr="00535026">
        <w:rPr>
          <w:rFonts w:eastAsia="Times New Roman"/>
          <w:szCs w:val="24"/>
        </w:rPr>
        <w:t>-</w:t>
      </w:r>
      <w:r>
        <w:rPr>
          <w:rFonts w:eastAsia="Times New Roman"/>
          <w:szCs w:val="24"/>
        </w:rPr>
        <w:t xml:space="preserve">   </w:t>
      </w:r>
      <w:r w:rsidRPr="00535026">
        <w:rPr>
          <w:rFonts w:eastAsia="Times New Roman"/>
          <w:szCs w:val="24"/>
        </w:rPr>
        <w:t xml:space="preserve">za otroke od 2 do </w:t>
      </w:r>
      <w:r>
        <w:rPr>
          <w:rFonts w:eastAsia="Times New Roman"/>
          <w:szCs w:val="24"/>
        </w:rPr>
        <w:t>3 let, ki prejmejo moder sonček;</w:t>
      </w:r>
    </w:p>
    <w:p w:rsidR="00A3210A" w:rsidRPr="00535026" w:rsidRDefault="00A3210A" w:rsidP="00A3210A">
      <w:pPr>
        <w:ind w:left="1080" w:hanging="360"/>
        <w:jc w:val="both"/>
        <w:rPr>
          <w:rFonts w:eastAsia="Times New Roman"/>
          <w:szCs w:val="24"/>
        </w:rPr>
      </w:pPr>
      <w:r w:rsidRPr="00535026">
        <w:rPr>
          <w:rFonts w:eastAsia="Times New Roman"/>
          <w:szCs w:val="24"/>
        </w:rPr>
        <w:t>-</w:t>
      </w:r>
      <w:r>
        <w:rPr>
          <w:rFonts w:eastAsia="Times New Roman"/>
          <w:szCs w:val="24"/>
        </w:rPr>
        <w:t xml:space="preserve">   za otroke od 3 do 4 let, ki dobijo zeleni sonček;</w:t>
      </w:r>
    </w:p>
    <w:p w:rsidR="00A3210A" w:rsidRPr="00535026" w:rsidRDefault="00A3210A" w:rsidP="00A3210A">
      <w:pPr>
        <w:ind w:left="1080" w:hanging="360"/>
        <w:jc w:val="both"/>
        <w:rPr>
          <w:rFonts w:eastAsia="Times New Roman"/>
          <w:szCs w:val="24"/>
        </w:rPr>
      </w:pPr>
      <w:r w:rsidRPr="00535026">
        <w:rPr>
          <w:rFonts w:eastAsia="Times New Roman"/>
          <w:szCs w:val="24"/>
        </w:rPr>
        <w:t>-</w:t>
      </w:r>
      <w:r>
        <w:rPr>
          <w:rFonts w:eastAsia="Times New Roman"/>
          <w:szCs w:val="24"/>
        </w:rPr>
        <w:t xml:space="preserve">   </w:t>
      </w:r>
      <w:r w:rsidRPr="00535026">
        <w:rPr>
          <w:rFonts w:eastAsia="Times New Roman"/>
          <w:szCs w:val="24"/>
        </w:rPr>
        <w:t>oranžni je namenjen otrokom</w:t>
      </w:r>
      <w:r>
        <w:rPr>
          <w:rFonts w:eastAsia="Times New Roman"/>
          <w:szCs w:val="24"/>
        </w:rPr>
        <w:t>,</w:t>
      </w:r>
      <w:r w:rsidRPr="00535026">
        <w:rPr>
          <w:rFonts w:eastAsia="Times New Roman"/>
          <w:szCs w:val="24"/>
        </w:rPr>
        <w:t xml:space="preserve"> starim</w:t>
      </w:r>
      <w:r>
        <w:rPr>
          <w:rFonts w:eastAsia="Times New Roman"/>
          <w:szCs w:val="24"/>
        </w:rPr>
        <w:t xml:space="preserve"> od</w:t>
      </w:r>
      <w:r w:rsidRPr="00535026">
        <w:rPr>
          <w:rFonts w:eastAsia="Times New Roman"/>
          <w:szCs w:val="24"/>
        </w:rPr>
        <w:t xml:space="preserve"> 4 do 5 let;</w:t>
      </w:r>
    </w:p>
    <w:p w:rsidR="00A3210A" w:rsidRPr="00535026" w:rsidRDefault="00A3210A" w:rsidP="00A3210A">
      <w:pPr>
        <w:ind w:left="1080" w:hanging="360"/>
        <w:jc w:val="both"/>
        <w:rPr>
          <w:rFonts w:eastAsia="Times New Roman"/>
          <w:szCs w:val="24"/>
        </w:rPr>
      </w:pPr>
      <w:r w:rsidRPr="00535026">
        <w:rPr>
          <w:rFonts w:eastAsia="Times New Roman"/>
          <w:szCs w:val="24"/>
        </w:rPr>
        <w:t>-</w:t>
      </w:r>
      <w:r>
        <w:rPr>
          <w:rFonts w:eastAsia="Times New Roman"/>
          <w:szCs w:val="24"/>
        </w:rPr>
        <w:t xml:space="preserve">   </w:t>
      </w:r>
      <w:r w:rsidRPr="00535026">
        <w:rPr>
          <w:rFonts w:eastAsia="Times New Roman"/>
          <w:szCs w:val="24"/>
        </w:rPr>
        <w:t>rumenega si prislužijo otroci</w:t>
      </w:r>
      <w:r>
        <w:rPr>
          <w:rFonts w:eastAsia="Times New Roman"/>
          <w:szCs w:val="24"/>
        </w:rPr>
        <w:t>,</w:t>
      </w:r>
      <w:r w:rsidRPr="00535026">
        <w:rPr>
          <w:rFonts w:eastAsia="Times New Roman"/>
          <w:szCs w:val="24"/>
        </w:rPr>
        <w:t xml:space="preserve"> stari od 5 do 6 let.</w:t>
      </w:r>
    </w:p>
    <w:p w:rsidR="00A3210A" w:rsidRPr="00A3210A" w:rsidRDefault="00A3210A" w:rsidP="00A3210A">
      <w:pPr>
        <w:spacing w:before="240" w:after="240"/>
        <w:jc w:val="both"/>
        <w:rPr>
          <w:rFonts w:eastAsia="Times New Roman"/>
          <w:szCs w:val="24"/>
        </w:rPr>
      </w:pPr>
      <w:r w:rsidRPr="00535026">
        <w:rPr>
          <w:rFonts w:eastAsia="Times New Roman"/>
          <w:szCs w:val="24"/>
        </w:rPr>
        <w:t>Namen športnega programa Mali sonček je vsebinska obogatitev področja dejavnosti gibanja s poudarki na igri in vadbi, ki je prijetna in prilagojena otroku. Priznanje Mali sonček v prvi vrsti pomeni, da je otrok vključen v program, zato ga po pretečenih dejavnostih prejmejo vs</w:t>
      </w:r>
      <w:r>
        <w:rPr>
          <w:rFonts w:eastAsia="Times New Roman"/>
          <w:szCs w:val="24"/>
        </w:rPr>
        <w:t>i otroci. Naloge so prilagojene</w:t>
      </w:r>
      <w:r w:rsidRPr="00535026">
        <w:rPr>
          <w:rFonts w:eastAsia="Times New Roman"/>
          <w:szCs w:val="24"/>
        </w:rPr>
        <w:t xml:space="preserve"> skladno z motnjo v njihovem gibalnem razvoju</w:t>
      </w:r>
      <w:r>
        <w:rPr>
          <w:rFonts w:eastAsia="Times New Roman"/>
          <w:szCs w:val="24"/>
        </w:rPr>
        <w:t>, tako</w:t>
      </w:r>
      <w:r w:rsidRPr="00535026">
        <w:rPr>
          <w:rFonts w:eastAsia="Times New Roman"/>
          <w:szCs w:val="24"/>
        </w:rPr>
        <w:t xml:space="preserve"> da ostanejo čim bolj podobne predlagani izvedbi. Gibalna/športna dejavnost za te otroke ostaja vsebinsko enaka. Otroci bodo spoznali, da je z nekaj volje in malo pomoči mogoče marsikaj doseči. V dejavnosti so toplo vabljeni tudi starši naših otrok, ki s svojim zgledom lahko znatno pripomorejo, da se otrok nauči aktivnega preživljanja prostega časa ne glede na vremenske razmere. Aktivnost staršev pri izpeljavi programa pripomore k boljšemu sodelovanju družine in vrtca, kar je tudi eden izmed ciljev, ki si ga vsako leto zadamo v načrtih dela. V okviru Malega sonč</w:t>
      </w:r>
      <w:r>
        <w:rPr>
          <w:rFonts w:eastAsia="Times New Roman"/>
          <w:szCs w:val="24"/>
        </w:rPr>
        <w:t>ka izvajamo vožnjo s poganjalci</w:t>
      </w:r>
      <w:r w:rsidRPr="00535026">
        <w:rPr>
          <w:rFonts w:eastAsia="Times New Roman"/>
          <w:szCs w:val="24"/>
        </w:rPr>
        <w:t xml:space="preserve">, </w:t>
      </w:r>
      <w:proofErr w:type="spellStart"/>
      <w:r w:rsidRPr="00535026">
        <w:rPr>
          <w:rFonts w:eastAsia="Times New Roman"/>
          <w:szCs w:val="24"/>
        </w:rPr>
        <w:t>rolamo</w:t>
      </w:r>
      <w:proofErr w:type="spellEnd"/>
      <w:r w:rsidRPr="00535026">
        <w:rPr>
          <w:rFonts w:eastAsia="Times New Roman"/>
          <w:szCs w:val="24"/>
        </w:rPr>
        <w:t>, veliko hodimo, smo deležni iger z vodo, se gibalno izražamo ob ritmih glasbe, kolesarimo in tekmujemo v krosu. V zimskem času imamo igre na prostem, kjer spoznavamo hojo na smučeh, se s smučmi spuščamo po hribu, se kotalimo po snegu, se drsamo. Tudi v letošnjem letu vabimo starše, da se nam ob aktivnostih Malega sončka pridružijo, tako na igrah brez meja, pohodih, pri igrah z žogo.</w:t>
      </w:r>
    </w:p>
    <w:p w:rsidR="00A3210A" w:rsidRDefault="00A3210A" w:rsidP="00A3210A">
      <w:pPr>
        <w:spacing w:before="240" w:after="240"/>
        <w:jc w:val="both"/>
        <w:rPr>
          <w:rFonts w:eastAsia="Times New Roman"/>
          <w:sz w:val="28"/>
          <w:szCs w:val="28"/>
        </w:rPr>
      </w:pPr>
      <w:r w:rsidRPr="006A0BD1">
        <w:rPr>
          <w:rFonts w:eastAsia="Times New Roman"/>
          <w:b/>
          <w:sz w:val="28"/>
          <w:szCs w:val="28"/>
        </w:rPr>
        <w:t>SIMBIOZA GIBA</w:t>
      </w:r>
    </w:p>
    <w:p w:rsidR="00A3210A" w:rsidRPr="009A6E26" w:rsidRDefault="00A3210A" w:rsidP="00A3210A">
      <w:pPr>
        <w:spacing w:before="240" w:after="240"/>
        <w:jc w:val="both"/>
        <w:rPr>
          <w:rFonts w:eastAsia="Times New Roman"/>
          <w:szCs w:val="24"/>
        </w:rPr>
      </w:pPr>
      <w:r>
        <w:rPr>
          <w:noProof/>
        </w:rPr>
        <w:drawing>
          <wp:anchor distT="0" distB="0" distL="114300" distR="114300" simplePos="0" relativeHeight="251666432" behindDoc="1" locked="0" layoutInCell="1" allowOverlap="1" wp14:anchorId="3B4E7B31" wp14:editId="4CD8E9A1">
            <wp:simplePos x="0" y="0"/>
            <wp:positionH relativeFrom="column">
              <wp:posOffset>0</wp:posOffset>
            </wp:positionH>
            <wp:positionV relativeFrom="paragraph">
              <wp:posOffset>-2363</wp:posOffset>
            </wp:positionV>
            <wp:extent cx="1560660" cy="1052623"/>
            <wp:effectExtent l="0" t="0" r="1905" b="0"/>
            <wp:wrapTight wrapText="bothSides">
              <wp:wrapPolygon edited="0">
                <wp:start x="0" y="0"/>
                <wp:lineTo x="0" y="21118"/>
                <wp:lineTo x="21363" y="21118"/>
                <wp:lineTo x="21363" y="0"/>
                <wp:lineTo x="0" y="0"/>
              </wp:wrapPolygon>
            </wp:wrapTight>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0660" cy="1052623"/>
                    </a:xfrm>
                    <a:prstGeom prst="rect">
                      <a:avLst/>
                    </a:prstGeom>
                  </pic:spPr>
                </pic:pic>
              </a:graphicData>
            </a:graphic>
            <wp14:sizeRelH relativeFrom="page">
              <wp14:pctWidth>0</wp14:pctWidth>
            </wp14:sizeRelH>
            <wp14:sizeRelV relativeFrom="page">
              <wp14:pctHeight>0</wp14:pctHeight>
            </wp14:sizeRelV>
          </wp:anchor>
        </w:drawing>
      </w:r>
      <w:r w:rsidRPr="009A6E26">
        <w:rPr>
          <w:rFonts w:eastAsia="Times New Roman"/>
          <w:szCs w:val="24"/>
        </w:rPr>
        <w:t>Simbioza Giba je nacionalni projekt ozaveščanja in spodbujanja k neposr</w:t>
      </w:r>
      <w:r>
        <w:rPr>
          <w:rFonts w:eastAsia="Times New Roman"/>
          <w:szCs w:val="24"/>
        </w:rPr>
        <w:t>ednim</w:t>
      </w:r>
      <w:r w:rsidRPr="009A6E26">
        <w:rPr>
          <w:rFonts w:eastAsia="Times New Roman"/>
          <w:szCs w:val="24"/>
        </w:rPr>
        <w:t xml:space="preserve"> gibalno športnim aktivnostim vseh generacij in je vseslovenski prostovoljski projekt na področ</w:t>
      </w:r>
      <w:r>
        <w:rPr>
          <w:rFonts w:eastAsia="Times New Roman"/>
          <w:szCs w:val="24"/>
        </w:rPr>
        <w:t>ju gibanja in medgeneracijskega sodelovanja, ki naslavlja dve pomembni področji</w:t>
      </w:r>
      <w:r w:rsidRPr="009A6E26">
        <w:rPr>
          <w:rFonts w:eastAsia="Times New Roman"/>
          <w:szCs w:val="24"/>
        </w:rPr>
        <w:t>: povečanje deleža telesno dejavnih posameznikov ter ustvarjanje okolij za spodbujanje telesne dejavnosti. Vse življenje se gibamo in tudi letošnji oktober bo znova zaznamovan z gibanjem, rekreacijo in športom</w:t>
      </w:r>
      <w:r>
        <w:rPr>
          <w:rFonts w:eastAsia="Times New Roman"/>
          <w:szCs w:val="24"/>
        </w:rPr>
        <w:t xml:space="preserve"> –</w:t>
      </w:r>
      <w:r w:rsidRPr="009A6E26">
        <w:rPr>
          <w:rFonts w:eastAsia="Times New Roman"/>
          <w:szCs w:val="24"/>
        </w:rPr>
        <w:t xml:space="preserve"> prihaja že šesta zaporedna vseslovenska akcija Simbioza Giba 2019! V ted</w:t>
      </w:r>
      <w:r>
        <w:rPr>
          <w:rFonts w:eastAsia="Times New Roman"/>
          <w:szCs w:val="24"/>
        </w:rPr>
        <w:t xml:space="preserve">nu med 14. in 21. oktobrom 2019 </w:t>
      </w:r>
      <w:r w:rsidRPr="009A6E26">
        <w:rPr>
          <w:rFonts w:eastAsia="Times New Roman"/>
          <w:szCs w:val="24"/>
        </w:rPr>
        <w:t>bomo povezali različne generacije in va</w:t>
      </w:r>
      <w:r>
        <w:rPr>
          <w:rFonts w:eastAsia="Times New Roman"/>
          <w:szCs w:val="24"/>
        </w:rPr>
        <w:t>bimo starše, stare starše</w:t>
      </w:r>
      <w:r w:rsidRPr="009A6E26">
        <w:rPr>
          <w:rFonts w:eastAsia="Times New Roman"/>
          <w:szCs w:val="24"/>
        </w:rPr>
        <w:t>, da se nam pridružite.</w:t>
      </w:r>
      <w:r>
        <w:rPr>
          <w:rFonts w:eastAsia="Times New Roman"/>
          <w:szCs w:val="24"/>
        </w:rPr>
        <w:t xml:space="preserve"> </w:t>
      </w:r>
    </w:p>
    <w:p w:rsidR="00A3210A" w:rsidRPr="0059740F" w:rsidRDefault="00A3210A" w:rsidP="00A3210A">
      <w:pPr>
        <w:spacing w:before="240" w:after="240"/>
        <w:jc w:val="both"/>
        <w:rPr>
          <w:rFonts w:eastAsia="Times New Roman"/>
          <w:b/>
          <w:sz w:val="28"/>
          <w:szCs w:val="28"/>
        </w:rPr>
      </w:pPr>
      <w:r w:rsidRPr="0059740F">
        <w:rPr>
          <w:rFonts w:eastAsia="Times New Roman"/>
          <w:b/>
          <w:sz w:val="28"/>
          <w:szCs w:val="28"/>
        </w:rPr>
        <w:t>VARNO S SONCEM</w:t>
      </w:r>
    </w:p>
    <w:p w:rsidR="00A3210A" w:rsidRPr="006D3C23" w:rsidRDefault="00A3210A" w:rsidP="00A3210A">
      <w:pPr>
        <w:jc w:val="both"/>
        <w:rPr>
          <w:rFonts w:eastAsia="Times New Roman"/>
          <w:szCs w:val="24"/>
        </w:rPr>
      </w:pPr>
      <w:r>
        <w:rPr>
          <w:rFonts w:eastAsia="Times New Roman"/>
          <w:noProof/>
          <w:szCs w:val="24"/>
        </w:rPr>
        <w:drawing>
          <wp:anchor distT="0" distB="0" distL="114300" distR="114300" simplePos="0" relativeHeight="251662336" behindDoc="1" locked="0" layoutInCell="1" allowOverlap="1" wp14:anchorId="3887B5BB" wp14:editId="4953A485">
            <wp:simplePos x="0" y="0"/>
            <wp:positionH relativeFrom="column">
              <wp:posOffset>0</wp:posOffset>
            </wp:positionH>
            <wp:positionV relativeFrom="paragraph">
              <wp:posOffset>5257</wp:posOffset>
            </wp:positionV>
            <wp:extent cx="1908175" cy="402590"/>
            <wp:effectExtent l="0" t="0" r="0" b="0"/>
            <wp:wrapTight wrapText="bothSides">
              <wp:wrapPolygon edited="0">
                <wp:start x="0" y="0"/>
                <wp:lineTo x="0" y="20442"/>
                <wp:lineTo x="21348" y="20442"/>
                <wp:lineTo x="21348" y="0"/>
                <wp:lineTo x="0" y="0"/>
              </wp:wrapPolygon>
            </wp:wrapTight>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175" cy="402590"/>
                    </a:xfrm>
                    <a:prstGeom prst="rect">
                      <a:avLst/>
                    </a:prstGeom>
                    <a:noFill/>
                  </pic:spPr>
                </pic:pic>
              </a:graphicData>
            </a:graphic>
          </wp:anchor>
        </w:drawing>
      </w:r>
      <w:r w:rsidRPr="006D3C23">
        <w:rPr>
          <w:rFonts w:eastAsia="Times New Roman"/>
          <w:szCs w:val="24"/>
        </w:rPr>
        <w:t>V tem projektu bomo sodelovali že deveto leto. Namen projekta je ozaveščanje otrok in tudi staršev o škodljivosti čezmernega izpostavljanja sončnim žarkom ter o primerni zaščiti.</w:t>
      </w:r>
    </w:p>
    <w:p w:rsidR="00A3210A" w:rsidRDefault="00A3210A" w:rsidP="00A3210A">
      <w:pPr>
        <w:jc w:val="both"/>
        <w:rPr>
          <w:rFonts w:eastAsia="Times New Roman"/>
          <w:szCs w:val="24"/>
        </w:rPr>
      </w:pPr>
      <w:r w:rsidRPr="006D3C23">
        <w:rPr>
          <w:rFonts w:eastAsia="Times New Roman"/>
          <w:szCs w:val="24"/>
        </w:rPr>
        <w:t>Ta projekt smo si vzgojni delavci vzeli kot del kurikuluma v vseh oddelkih. Projekt intenzivneje izvajamo po 28. 5. (dan Sonca) ter v času poletnih mesecev, ko ima sonce največjo moč in posledično največ škodljivih vplivov. Otroci se skozi usmerjene dejavnosti in rutinska opravila naučijo</w:t>
      </w:r>
      <w:r>
        <w:rPr>
          <w:rFonts w:eastAsia="Times New Roman"/>
          <w:szCs w:val="24"/>
        </w:rPr>
        <w:t>,</w:t>
      </w:r>
      <w:r w:rsidRPr="006D3C23">
        <w:rPr>
          <w:rFonts w:eastAsia="Times New Roman"/>
          <w:szCs w:val="24"/>
        </w:rPr>
        <w:t xml:space="preserve"> kako se obvarovati pred škodljivimi sončnimi žarki. O celotnem dogajanju obveščamo starše. V vročih poletnih dneh bivamo na prostem v jutranjih urah, kasneje pa se umaknemo v igralnice. Otroci so pred izhodom na igrišče namazani z zaščitno kremo ter pokriti z zaščitnimi pokrivali. Za igro na prostem izbiramo senčne prostore. Starši nam vsako leto sporočajo o tem, da jih njihovi otroci o škodljivosti sonca doma poučujejo in navajajo na zaščito, tako kot to sami počno v vrtcu.</w:t>
      </w:r>
    </w:p>
    <w:p w:rsidR="00A3210A" w:rsidRPr="006D3C23" w:rsidRDefault="00A3210A" w:rsidP="00A3210A">
      <w:pPr>
        <w:jc w:val="both"/>
        <w:rPr>
          <w:rFonts w:eastAsia="Times New Roman"/>
          <w:szCs w:val="24"/>
        </w:rPr>
      </w:pPr>
    </w:p>
    <w:p w:rsidR="00A3210A" w:rsidRDefault="00A3210A" w:rsidP="00A3210A">
      <w:pPr>
        <w:spacing w:before="240" w:after="240"/>
        <w:jc w:val="both"/>
        <w:rPr>
          <w:rFonts w:eastAsia="Times New Roman"/>
          <w:b/>
          <w:sz w:val="28"/>
          <w:szCs w:val="28"/>
        </w:rPr>
      </w:pPr>
      <w:r w:rsidRPr="0059740F">
        <w:rPr>
          <w:rFonts w:eastAsia="Times New Roman"/>
          <w:b/>
          <w:sz w:val="28"/>
          <w:szCs w:val="28"/>
        </w:rPr>
        <w:t xml:space="preserve">MEDNARODNI DAN STRPNOSTI </w:t>
      </w:r>
      <w:r>
        <w:rPr>
          <w:rFonts w:eastAsia="Times New Roman"/>
          <w:b/>
          <w:sz w:val="28"/>
          <w:szCs w:val="28"/>
        </w:rPr>
        <w:t>–</w:t>
      </w:r>
      <w:r w:rsidRPr="0059740F">
        <w:rPr>
          <w:rFonts w:eastAsia="Times New Roman"/>
          <w:b/>
          <w:sz w:val="28"/>
          <w:szCs w:val="28"/>
        </w:rPr>
        <w:t xml:space="preserve"> DAN ZA STRPNOST IN PRIJATELJSTVO</w:t>
      </w:r>
    </w:p>
    <w:p w:rsidR="00A3210A" w:rsidRPr="006D3C23" w:rsidRDefault="00A3210A" w:rsidP="00A3210A">
      <w:pPr>
        <w:spacing w:before="240" w:after="240"/>
        <w:jc w:val="both"/>
        <w:rPr>
          <w:rFonts w:eastAsia="Times New Roman"/>
          <w:b/>
          <w:sz w:val="28"/>
          <w:szCs w:val="28"/>
        </w:rPr>
      </w:pPr>
      <w:r>
        <w:rPr>
          <w:rFonts w:eastAsia="Times New Roman"/>
          <w:b/>
          <w:noProof/>
          <w:sz w:val="28"/>
          <w:szCs w:val="28"/>
        </w:rPr>
        <w:drawing>
          <wp:anchor distT="0" distB="0" distL="114300" distR="114300" simplePos="0" relativeHeight="251663360" behindDoc="1" locked="0" layoutInCell="1" allowOverlap="1" wp14:anchorId="28DB5723" wp14:editId="01AAA4DF">
            <wp:simplePos x="0" y="0"/>
            <wp:positionH relativeFrom="column">
              <wp:posOffset>63500</wp:posOffset>
            </wp:positionH>
            <wp:positionV relativeFrom="paragraph">
              <wp:posOffset>28575</wp:posOffset>
            </wp:positionV>
            <wp:extent cx="1536065" cy="865505"/>
            <wp:effectExtent l="0" t="0" r="6985" b="0"/>
            <wp:wrapTight wrapText="bothSides">
              <wp:wrapPolygon edited="0">
                <wp:start x="0" y="0"/>
                <wp:lineTo x="0" y="20919"/>
                <wp:lineTo x="21430" y="20919"/>
                <wp:lineTo x="21430" y="0"/>
                <wp:lineTo x="0" y="0"/>
              </wp:wrapPolygon>
            </wp:wrapTight>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065" cy="865505"/>
                    </a:xfrm>
                    <a:prstGeom prst="rect">
                      <a:avLst/>
                    </a:prstGeom>
                    <a:noFill/>
                  </pic:spPr>
                </pic:pic>
              </a:graphicData>
            </a:graphic>
            <wp14:sizeRelH relativeFrom="page">
              <wp14:pctWidth>0</wp14:pctWidth>
            </wp14:sizeRelH>
            <wp14:sizeRelV relativeFrom="page">
              <wp14:pctHeight>0</wp14:pctHeight>
            </wp14:sizeRelV>
          </wp:anchor>
        </w:drawing>
      </w:r>
      <w:r w:rsidRPr="006D3C23">
        <w:rPr>
          <w:rFonts w:eastAsia="Times New Roman"/>
          <w:szCs w:val="24"/>
        </w:rPr>
        <w:t>Namen projekta, za katerega smo se odločili v tem vrtčevskem letu</w:t>
      </w:r>
      <w:r>
        <w:rPr>
          <w:rFonts w:eastAsia="Times New Roman"/>
          <w:szCs w:val="24"/>
        </w:rPr>
        <w:t>,</w:t>
      </w:r>
      <w:r w:rsidRPr="006D3C23">
        <w:rPr>
          <w:rFonts w:eastAsia="Times New Roman"/>
          <w:szCs w:val="24"/>
        </w:rPr>
        <w:t xml:space="preserve"> je, da bi ob mednarodnem dnevu strpnosti še dodatno izpostavili in ozavestili pomen strpnosti</w:t>
      </w:r>
      <w:r>
        <w:rPr>
          <w:rFonts w:eastAsia="Times New Roman"/>
          <w:szCs w:val="24"/>
        </w:rPr>
        <w:t>.</w:t>
      </w:r>
      <w:r w:rsidRPr="006D3C23">
        <w:rPr>
          <w:rFonts w:eastAsia="Times New Roman"/>
          <w:szCs w:val="24"/>
        </w:rPr>
        <w:t xml:space="preserve"> Otrokom bomo dali priložnost, da skozi lastno izražanje še bolj ozavestijo pomen strpnosti </w:t>
      </w:r>
      <w:r>
        <w:rPr>
          <w:rFonts w:eastAsia="Times New Roman"/>
          <w:szCs w:val="24"/>
        </w:rPr>
        <w:t xml:space="preserve">in prijateljstva. </w:t>
      </w:r>
      <w:r w:rsidRPr="006D3C23">
        <w:rPr>
          <w:rFonts w:eastAsia="Times New Roman"/>
          <w:szCs w:val="24"/>
        </w:rPr>
        <w:t>Vseskozi pa bomo otroke spodbujali k razvijanju in negovanju medsebojnih odnosov, ki vsebujejo strpnost, sprejemanje in spoštovanje ter spodbujanje medsebojnega prijateljstva in sodelovanja.</w:t>
      </w:r>
    </w:p>
    <w:p w:rsidR="00A3210A" w:rsidRDefault="00A3210A" w:rsidP="00A3210A">
      <w:pPr>
        <w:spacing w:before="240" w:after="240" w:line="259" w:lineRule="auto"/>
        <w:jc w:val="both"/>
        <w:rPr>
          <w:rFonts w:eastAsia="Times New Roman"/>
          <w:b/>
          <w:sz w:val="28"/>
          <w:szCs w:val="28"/>
        </w:rPr>
      </w:pPr>
      <w:r w:rsidRPr="0059740F">
        <w:rPr>
          <w:rFonts w:eastAsia="Times New Roman"/>
          <w:b/>
          <w:sz w:val="28"/>
          <w:szCs w:val="28"/>
        </w:rPr>
        <w:t>SOBIVANJE</w:t>
      </w:r>
    </w:p>
    <w:p w:rsidR="00A3210A" w:rsidRPr="00B85BB3" w:rsidRDefault="00A3210A" w:rsidP="00A3210A">
      <w:pPr>
        <w:spacing w:before="240" w:after="240" w:line="259" w:lineRule="auto"/>
        <w:jc w:val="both"/>
        <w:rPr>
          <w:rFonts w:eastAsia="Times New Roman"/>
          <w:b/>
          <w:sz w:val="28"/>
          <w:szCs w:val="28"/>
        </w:rPr>
      </w:pPr>
      <w:r>
        <w:rPr>
          <w:rFonts w:eastAsia="Times New Roman"/>
          <w:b/>
          <w:noProof/>
          <w:sz w:val="28"/>
          <w:szCs w:val="28"/>
        </w:rPr>
        <w:drawing>
          <wp:anchor distT="0" distB="0" distL="114300" distR="114300" simplePos="0" relativeHeight="251664384" behindDoc="1" locked="0" layoutInCell="1" allowOverlap="1" wp14:anchorId="0A83B99C" wp14:editId="7A744ACC">
            <wp:simplePos x="0" y="0"/>
            <wp:positionH relativeFrom="column">
              <wp:posOffset>0</wp:posOffset>
            </wp:positionH>
            <wp:positionV relativeFrom="paragraph">
              <wp:posOffset>-4622</wp:posOffset>
            </wp:positionV>
            <wp:extent cx="993775" cy="664210"/>
            <wp:effectExtent l="0" t="0" r="0" b="2540"/>
            <wp:wrapTight wrapText="bothSides">
              <wp:wrapPolygon edited="0">
                <wp:start x="0" y="0"/>
                <wp:lineTo x="0" y="21063"/>
                <wp:lineTo x="21117" y="21063"/>
                <wp:lineTo x="21117" y="0"/>
                <wp:lineTo x="0" y="0"/>
              </wp:wrapPolygon>
            </wp:wrapTight>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3775" cy="664210"/>
                    </a:xfrm>
                    <a:prstGeom prst="rect">
                      <a:avLst/>
                    </a:prstGeom>
                    <a:noFill/>
                  </pic:spPr>
                </pic:pic>
              </a:graphicData>
            </a:graphic>
            <wp14:sizeRelH relativeFrom="page">
              <wp14:pctWidth>0</wp14:pctWidth>
            </wp14:sizeRelH>
            <wp14:sizeRelV relativeFrom="page">
              <wp14:pctHeight>0</wp14:pctHeight>
            </wp14:sizeRelV>
          </wp:anchor>
        </w:drawing>
      </w:r>
      <w:r w:rsidRPr="006D3C23">
        <w:rPr>
          <w:rFonts w:eastAsia="Times New Roman"/>
          <w:szCs w:val="24"/>
        </w:rPr>
        <w:t xml:space="preserve">Sobivanje </w:t>
      </w:r>
      <w:r>
        <w:rPr>
          <w:rFonts w:eastAsia="Times New Roman"/>
          <w:szCs w:val="24"/>
        </w:rPr>
        <w:t>–</w:t>
      </w:r>
      <w:r w:rsidRPr="006D3C23">
        <w:rPr>
          <w:rFonts w:eastAsia="Times New Roman"/>
          <w:szCs w:val="24"/>
        </w:rPr>
        <w:t xml:space="preserve"> Društvo za trajnostni razvoj je bilo ustanovljeno z namenom izvajanja splošno koristnih projektov in izobraževanja na področju trajnostnega razvoja na naslednjih področjih: okoljskem,</w:t>
      </w:r>
      <w:r>
        <w:rPr>
          <w:rFonts w:eastAsia="Times New Roman"/>
          <w:szCs w:val="24"/>
        </w:rPr>
        <w:t xml:space="preserve"> </w:t>
      </w:r>
      <w:r w:rsidRPr="006D3C23">
        <w:rPr>
          <w:rFonts w:eastAsia="Times New Roman"/>
          <w:szCs w:val="24"/>
        </w:rPr>
        <w:t>socialnem,</w:t>
      </w:r>
      <w:r>
        <w:rPr>
          <w:rFonts w:eastAsia="Times New Roman"/>
          <w:szCs w:val="24"/>
        </w:rPr>
        <w:t xml:space="preserve"> </w:t>
      </w:r>
      <w:r w:rsidRPr="006D3C23">
        <w:rPr>
          <w:rFonts w:eastAsia="Times New Roman"/>
          <w:szCs w:val="24"/>
        </w:rPr>
        <w:t>gospodarskem in</w:t>
      </w:r>
      <w:r>
        <w:rPr>
          <w:rFonts w:eastAsia="Times New Roman"/>
          <w:szCs w:val="24"/>
        </w:rPr>
        <w:t xml:space="preserve"> </w:t>
      </w:r>
      <w:r w:rsidRPr="006D3C23">
        <w:rPr>
          <w:rFonts w:eastAsia="Times New Roman"/>
          <w:szCs w:val="24"/>
        </w:rPr>
        <w:t>kulturnem. V sklopu programa »Šola sobivanja«, ki združuje projekte vseh navedenih področij in celostno obravnava tematiko trajnostnega razvoja, se bomo letos lahko odločali za sodelovanje pri naslednjih projektnih vsebinah:</w:t>
      </w:r>
    </w:p>
    <w:p w:rsidR="00A3210A" w:rsidRPr="006D3C23" w:rsidRDefault="00A3210A" w:rsidP="00A3210A">
      <w:pPr>
        <w:pStyle w:val="Odstavekseznama"/>
        <w:numPr>
          <w:ilvl w:val="0"/>
          <w:numId w:val="5"/>
        </w:numPr>
        <w:spacing w:line="259" w:lineRule="auto"/>
        <w:jc w:val="both"/>
        <w:rPr>
          <w:rFonts w:eastAsia="Times New Roman"/>
          <w:szCs w:val="24"/>
        </w:rPr>
      </w:pPr>
      <w:r w:rsidRPr="006D3C23">
        <w:rPr>
          <w:rFonts w:eastAsia="Times New Roman"/>
          <w:szCs w:val="24"/>
        </w:rPr>
        <w:t>Varno v vrtec in šolo,</w:t>
      </w:r>
    </w:p>
    <w:p w:rsidR="00A3210A" w:rsidRPr="006D3C23" w:rsidRDefault="00A3210A" w:rsidP="00A3210A">
      <w:pPr>
        <w:pStyle w:val="Odstavekseznama"/>
        <w:numPr>
          <w:ilvl w:val="0"/>
          <w:numId w:val="5"/>
        </w:numPr>
        <w:spacing w:line="259" w:lineRule="auto"/>
        <w:jc w:val="both"/>
        <w:rPr>
          <w:rFonts w:eastAsia="Times New Roman"/>
          <w:szCs w:val="24"/>
        </w:rPr>
      </w:pPr>
      <w:r w:rsidRPr="006D3C23">
        <w:rPr>
          <w:rFonts w:eastAsia="Times New Roman"/>
          <w:szCs w:val="24"/>
        </w:rPr>
        <w:t>Trajnostna pot = moja izbira,</w:t>
      </w:r>
    </w:p>
    <w:p w:rsidR="00A3210A" w:rsidRPr="006D3C23" w:rsidRDefault="00A3210A" w:rsidP="00A3210A">
      <w:pPr>
        <w:pStyle w:val="Odstavekseznama"/>
        <w:numPr>
          <w:ilvl w:val="0"/>
          <w:numId w:val="5"/>
        </w:numPr>
        <w:spacing w:line="259" w:lineRule="auto"/>
        <w:jc w:val="both"/>
        <w:rPr>
          <w:rFonts w:eastAsia="Times New Roman"/>
          <w:szCs w:val="24"/>
        </w:rPr>
      </w:pPr>
      <w:r w:rsidRPr="006D3C23">
        <w:rPr>
          <w:rFonts w:eastAsia="Times New Roman"/>
          <w:szCs w:val="24"/>
        </w:rPr>
        <w:t>Živim zdravo,</w:t>
      </w:r>
    </w:p>
    <w:p w:rsidR="00A3210A" w:rsidRPr="006D3C23" w:rsidRDefault="00A3210A" w:rsidP="00A3210A">
      <w:pPr>
        <w:pStyle w:val="Odstavekseznama"/>
        <w:numPr>
          <w:ilvl w:val="0"/>
          <w:numId w:val="5"/>
        </w:numPr>
        <w:spacing w:line="259" w:lineRule="auto"/>
        <w:jc w:val="both"/>
        <w:rPr>
          <w:rFonts w:eastAsia="Times New Roman"/>
          <w:szCs w:val="24"/>
        </w:rPr>
      </w:pPr>
      <w:r w:rsidRPr="006D3C23">
        <w:rPr>
          <w:rFonts w:eastAsia="Times New Roman"/>
          <w:szCs w:val="24"/>
        </w:rPr>
        <w:t>Energetsko znanje za odgovorno ravnanje,</w:t>
      </w:r>
    </w:p>
    <w:p w:rsidR="00A3210A" w:rsidRPr="006D3C23" w:rsidRDefault="00A3210A" w:rsidP="00A3210A">
      <w:pPr>
        <w:pStyle w:val="Odstavekseznama"/>
        <w:numPr>
          <w:ilvl w:val="0"/>
          <w:numId w:val="5"/>
        </w:numPr>
        <w:spacing w:line="259" w:lineRule="auto"/>
        <w:jc w:val="both"/>
        <w:rPr>
          <w:rFonts w:eastAsia="Times New Roman"/>
          <w:szCs w:val="24"/>
        </w:rPr>
      </w:pPr>
      <w:r w:rsidRPr="006D3C23">
        <w:rPr>
          <w:rFonts w:eastAsia="Times New Roman"/>
          <w:szCs w:val="24"/>
        </w:rPr>
        <w:t>Slovenija – kot jo vidimo otroci,</w:t>
      </w:r>
    </w:p>
    <w:p w:rsidR="00A3210A" w:rsidRPr="006D3C23" w:rsidRDefault="00A3210A" w:rsidP="00A3210A">
      <w:pPr>
        <w:pStyle w:val="Odstavekseznama"/>
        <w:numPr>
          <w:ilvl w:val="0"/>
          <w:numId w:val="5"/>
        </w:numPr>
        <w:spacing w:line="259" w:lineRule="auto"/>
        <w:jc w:val="both"/>
        <w:rPr>
          <w:rFonts w:eastAsia="Times New Roman"/>
          <w:szCs w:val="24"/>
        </w:rPr>
      </w:pPr>
      <w:r w:rsidRPr="006D3C23">
        <w:rPr>
          <w:rFonts w:eastAsia="Times New Roman"/>
          <w:szCs w:val="24"/>
        </w:rPr>
        <w:t>Poletje v hribih,</w:t>
      </w:r>
    </w:p>
    <w:p w:rsidR="00A3210A" w:rsidRPr="006D3C23" w:rsidRDefault="00A3210A" w:rsidP="00A3210A">
      <w:pPr>
        <w:pStyle w:val="Odstavekseznama"/>
        <w:numPr>
          <w:ilvl w:val="0"/>
          <w:numId w:val="5"/>
        </w:numPr>
        <w:spacing w:line="259" w:lineRule="auto"/>
        <w:jc w:val="both"/>
        <w:rPr>
          <w:rFonts w:eastAsia="Times New Roman"/>
          <w:szCs w:val="24"/>
        </w:rPr>
      </w:pPr>
      <w:r>
        <w:rPr>
          <w:rFonts w:eastAsia="Times New Roman"/>
          <w:szCs w:val="24"/>
        </w:rPr>
        <w:t>Spodbujamo prijateljstvo.</w:t>
      </w:r>
    </w:p>
    <w:p w:rsidR="00A3210A" w:rsidRPr="006D3C23" w:rsidRDefault="00A3210A" w:rsidP="00A3210A">
      <w:pPr>
        <w:spacing w:before="240" w:after="240" w:line="259" w:lineRule="auto"/>
        <w:jc w:val="both"/>
        <w:rPr>
          <w:rFonts w:eastAsia="Times New Roman"/>
          <w:szCs w:val="24"/>
        </w:rPr>
      </w:pPr>
      <w:r w:rsidRPr="006D3C23">
        <w:rPr>
          <w:rFonts w:eastAsia="Times New Roman"/>
          <w:szCs w:val="24"/>
        </w:rPr>
        <w:t>Z natečajem ž</w:t>
      </w:r>
      <w:r>
        <w:rPr>
          <w:rFonts w:eastAsia="Times New Roman"/>
          <w:szCs w:val="24"/>
        </w:rPr>
        <w:t>elimo spodbuditi socialni odnos</w:t>
      </w:r>
      <w:r w:rsidRPr="006D3C23">
        <w:rPr>
          <w:rFonts w:eastAsia="Times New Roman"/>
          <w:szCs w:val="24"/>
        </w:rPr>
        <w:t xml:space="preserve"> kot eno od komponent trajnostnega razvoja, ki je še posebej v sedanjih kriznih časih močno zapostavljena. Otroke spodbujamo k pogovoru in dejanjem o prijateljstvu, razvijamo čut za pomen medsebojnih odnosov in tako nadaljujemo poslanstvo dosedanjih aktivnosti.</w:t>
      </w:r>
    </w:p>
    <w:p w:rsidR="00A3210A" w:rsidRPr="0059740F" w:rsidRDefault="00A3210A" w:rsidP="00A3210A">
      <w:pPr>
        <w:spacing w:before="240" w:after="240"/>
        <w:jc w:val="both"/>
        <w:rPr>
          <w:rFonts w:eastAsia="Times New Roman"/>
          <w:b/>
          <w:sz w:val="28"/>
          <w:szCs w:val="28"/>
        </w:rPr>
      </w:pPr>
      <w:r>
        <w:rPr>
          <w:noProof/>
        </w:rPr>
        <w:drawing>
          <wp:anchor distT="0" distB="0" distL="114300" distR="114300" simplePos="0" relativeHeight="251665408" behindDoc="1" locked="0" layoutInCell="1" allowOverlap="1" wp14:anchorId="5A665CA0" wp14:editId="23FC3FAB">
            <wp:simplePos x="0" y="0"/>
            <wp:positionH relativeFrom="column">
              <wp:posOffset>-10869</wp:posOffset>
            </wp:positionH>
            <wp:positionV relativeFrom="paragraph">
              <wp:posOffset>296441</wp:posOffset>
            </wp:positionV>
            <wp:extent cx="1148080" cy="1170940"/>
            <wp:effectExtent l="0" t="0" r="0" b="0"/>
            <wp:wrapTight wrapText="bothSides">
              <wp:wrapPolygon edited="0">
                <wp:start x="0" y="0"/>
                <wp:lineTo x="0" y="21085"/>
                <wp:lineTo x="21146" y="21085"/>
                <wp:lineTo x="21146" y="0"/>
                <wp:lineTo x="0" y="0"/>
              </wp:wrapPolygon>
            </wp:wrapTight>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8080" cy="117094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b/>
          <w:sz w:val="28"/>
          <w:szCs w:val="28"/>
        </w:rPr>
        <w:t>TEDEN KULTURNE DEDIŠČINE (TKD)</w:t>
      </w:r>
      <w:r w:rsidRPr="006D3C23">
        <w:rPr>
          <w:noProof/>
        </w:rPr>
        <w:t xml:space="preserve"> </w:t>
      </w:r>
    </w:p>
    <w:p w:rsidR="00A3210A" w:rsidRPr="0059740F" w:rsidRDefault="00A3210A" w:rsidP="00A3210A">
      <w:pPr>
        <w:spacing w:before="240" w:after="240"/>
        <w:jc w:val="both"/>
        <w:rPr>
          <w:rFonts w:eastAsia="Times New Roman"/>
          <w:sz w:val="28"/>
          <w:szCs w:val="28"/>
        </w:rPr>
      </w:pPr>
      <w:r w:rsidRPr="0059740F">
        <w:rPr>
          <w:rFonts w:eastAsia="Times New Roman"/>
          <w:b/>
          <w:sz w:val="28"/>
          <w:szCs w:val="28"/>
        </w:rPr>
        <w:t>“IGRE OB</w:t>
      </w:r>
      <w:r>
        <w:rPr>
          <w:rFonts w:eastAsia="Times New Roman"/>
          <w:b/>
          <w:sz w:val="28"/>
          <w:szCs w:val="28"/>
        </w:rPr>
        <w:t xml:space="preserve"> </w:t>
      </w:r>
      <w:r w:rsidRPr="0059740F">
        <w:rPr>
          <w:rFonts w:eastAsia="Times New Roman"/>
          <w:b/>
          <w:sz w:val="28"/>
          <w:szCs w:val="28"/>
        </w:rPr>
        <w:t>PAŠI”</w:t>
      </w:r>
    </w:p>
    <w:p w:rsidR="00A3210A" w:rsidRPr="006D3C23" w:rsidRDefault="00A3210A" w:rsidP="00A3210A">
      <w:pPr>
        <w:spacing w:before="240" w:after="240"/>
        <w:jc w:val="both"/>
        <w:rPr>
          <w:rFonts w:eastAsia="Times New Roman"/>
          <w:szCs w:val="24"/>
        </w:rPr>
      </w:pPr>
      <w:r w:rsidRPr="006D3C23">
        <w:rPr>
          <w:rFonts w:eastAsia="Times New Roman"/>
          <w:szCs w:val="24"/>
        </w:rPr>
        <w:t>Vsako (koledarsko) leto Zavod za varstvo kulturne dediščine Slovenije organizira Dneve evropske kulturne dediščine in Teden kulturne dediščine, ki bo letos potekal od 28.</w:t>
      </w:r>
      <w:r>
        <w:rPr>
          <w:rFonts w:eastAsia="Times New Roman"/>
          <w:szCs w:val="24"/>
        </w:rPr>
        <w:t xml:space="preserve"> </w:t>
      </w:r>
      <w:r w:rsidRPr="006D3C23">
        <w:rPr>
          <w:rFonts w:eastAsia="Times New Roman"/>
          <w:szCs w:val="24"/>
        </w:rPr>
        <w:t>9.</w:t>
      </w:r>
      <w:r>
        <w:rPr>
          <w:rFonts w:eastAsia="Times New Roman"/>
          <w:szCs w:val="24"/>
        </w:rPr>
        <w:t xml:space="preserve"> d</w:t>
      </w:r>
      <w:r w:rsidRPr="006D3C23">
        <w:rPr>
          <w:rFonts w:eastAsia="Times New Roman"/>
          <w:szCs w:val="24"/>
        </w:rPr>
        <w:t>o 12.</w:t>
      </w:r>
      <w:r>
        <w:rPr>
          <w:rFonts w:eastAsia="Times New Roman"/>
          <w:szCs w:val="24"/>
        </w:rPr>
        <w:t xml:space="preserve"> </w:t>
      </w:r>
      <w:r w:rsidRPr="006D3C23">
        <w:rPr>
          <w:rFonts w:eastAsia="Times New Roman"/>
          <w:szCs w:val="24"/>
        </w:rPr>
        <w:t>10.</w:t>
      </w:r>
      <w:r>
        <w:rPr>
          <w:rFonts w:eastAsia="Times New Roman"/>
          <w:szCs w:val="24"/>
        </w:rPr>
        <w:t xml:space="preserve"> </w:t>
      </w:r>
      <w:r w:rsidRPr="006D3C23">
        <w:rPr>
          <w:rFonts w:eastAsia="Times New Roman"/>
          <w:szCs w:val="24"/>
        </w:rPr>
        <w:t>2019. Tema v letošnjem letu je Dediščina # umetnost # razvedrilo.</w:t>
      </w:r>
      <w:r>
        <w:rPr>
          <w:rFonts w:eastAsia="Times New Roman"/>
          <w:szCs w:val="24"/>
        </w:rPr>
        <w:t xml:space="preserve"> </w:t>
      </w:r>
      <w:r w:rsidRPr="006D3C23">
        <w:rPr>
          <w:rFonts w:eastAsia="Times New Roman"/>
          <w:szCs w:val="24"/>
        </w:rPr>
        <w:t>S projektom smo začeli meseca aprila 2019, končali ga bomo v tednu kulturne dediščine. Z novim koledarskim letom (2020) bo ZVKDS razpisal novo temo za projekt, na katero se ponovno mislimo odzvati.</w:t>
      </w:r>
      <w:r>
        <w:rPr>
          <w:rFonts w:eastAsia="Times New Roman"/>
          <w:szCs w:val="24"/>
        </w:rPr>
        <w:t xml:space="preserve"> </w:t>
      </w:r>
      <w:r w:rsidRPr="006D3C23">
        <w:rPr>
          <w:rFonts w:eastAsia="Times New Roman"/>
          <w:szCs w:val="24"/>
        </w:rPr>
        <w:t xml:space="preserve">Letos smo znotraj razpisanega slogana ZVKDS izbrali temo </w:t>
      </w:r>
      <w:r w:rsidRPr="006D3C23">
        <w:rPr>
          <w:rFonts w:eastAsia="Times New Roman"/>
          <w:b/>
          <w:szCs w:val="24"/>
        </w:rPr>
        <w:t>Igre ob paši</w:t>
      </w:r>
      <w:r w:rsidRPr="006D3C23">
        <w:rPr>
          <w:rFonts w:eastAsia="Times New Roman"/>
          <w:szCs w:val="24"/>
        </w:rPr>
        <w:t>, saj se je razvedrilo na podeželju ponavadi navezovalo na kmečka opravila. Pogosto kmečko opravilo za otroke je bilo nekoč paša krav, kjer so imeli otroci tudi možnost medsebojnega druženja in igranja. Naši otroci bodo tako izvedeli, katere so bile najpogostejše oblike razvedrila njihovih prednikov.</w:t>
      </w:r>
      <w:r>
        <w:rPr>
          <w:rFonts w:eastAsia="Times New Roman"/>
          <w:szCs w:val="24"/>
        </w:rPr>
        <w:t xml:space="preserve"> </w:t>
      </w:r>
      <w:r w:rsidRPr="006D3C23">
        <w:rPr>
          <w:rFonts w:eastAsia="Times New Roman"/>
          <w:szCs w:val="24"/>
        </w:rPr>
        <w:t>Povezali smo se tudi s Pomurskim muzej</w:t>
      </w:r>
      <w:r>
        <w:rPr>
          <w:rFonts w:eastAsia="Times New Roman"/>
          <w:szCs w:val="24"/>
        </w:rPr>
        <w:t>em</w:t>
      </w:r>
      <w:r w:rsidRPr="006D3C23">
        <w:rPr>
          <w:rFonts w:eastAsia="Times New Roman"/>
          <w:szCs w:val="24"/>
        </w:rPr>
        <w:t xml:space="preserve"> Murska Sobota, kjer smo sodelovali z njihovim Pedagoškim oddelkom.</w:t>
      </w:r>
    </w:p>
    <w:p w:rsidR="00A3210A" w:rsidRPr="00967AAA" w:rsidRDefault="00A3210A" w:rsidP="00A3210A">
      <w:pPr>
        <w:spacing w:before="240" w:after="240"/>
        <w:jc w:val="both"/>
        <w:rPr>
          <w:rFonts w:eastAsia="Times New Roman"/>
          <w:szCs w:val="24"/>
        </w:rPr>
      </w:pPr>
      <w:r w:rsidRPr="00967AAA">
        <w:rPr>
          <w:rFonts w:eastAsia="Times New Roman"/>
          <w:szCs w:val="24"/>
        </w:rPr>
        <w:t>Dogodki in dejavnosti, ki so se in se še bodo odvijale v sklopu projekta v tem koledarskem letu, so:</w:t>
      </w:r>
    </w:p>
    <w:p w:rsidR="00A3210A" w:rsidRPr="00967AAA" w:rsidRDefault="00A3210A" w:rsidP="00A3210A">
      <w:pPr>
        <w:pStyle w:val="Odstavekseznama"/>
        <w:numPr>
          <w:ilvl w:val="0"/>
          <w:numId w:val="6"/>
        </w:numPr>
        <w:jc w:val="both"/>
        <w:rPr>
          <w:rFonts w:eastAsia="Times New Roman"/>
          <w:szCs w:val="24"/>
        </w:rPr>
      </w:pPr>
      <w:r w:rsidRPr="00967AAA">
        <w:rPr>
          <w:rFonts w:eastAsia="Times New Roman"/>
          <w:szCs w:val="24"/>
        </w:rPr>
        <w:t xml:space="preserve">Obisk kustosinje Pomurskega muzeja, ki nam je preko tehnike </w:t>
      </w:r>
      <w:proofErr w:type="spellStart"/>
      <w:r w:rsidRPr="00967AAA">
        <w:rPr>
          <w:rFonts w:eastAsia="Times New Roman"/>
          <w:szCs w:val="24"/>
        </w:rPr>
        <w:t>polstenja</w:t>
      </w:r>
      <w:proofErr w:type="spellEnd"/>
      <w:r w:rsidRPr="00967AAA">
        <w:rPr>
          <w:rFonts w:eastAsia="Times New Roman"/>
          <w:szCs w:val="24"/>
        </w:rPr>
        <w:t xml:space="preserve"> prikazala, kako so si izdelovali žoge iz kravjih dlak.</w:t>
      </w:r>
    </w:p>
    <w:p w:rsidR="00A3210A" w:rsidRPr="00967AAA" w:rsidRDefault="00A3210A" w:rsidP="00A3210A">
      <w:pPr>
        <w:pStyle w:val="Odstavekseznama"/>
        <w:numPr>
          <w:ilvl w:val="0"/>
          <w:numId w:val="6"/>
        </w:numPr>
        <w:jc w:val="both"/>
        <w:rPr>
          <w:rFonts w:eastAsia="Times New Roman"/>
          <w:szCs w:val="24"/>
        </w:rPr>
      </w:pPr>
      <w:r>
        <w:rPr>
          <w:rFonts w:eastAsia="Times New Roman"/>
          <w:szCs w:val="24"/>
        </w:rPr>
        <w:t>Obisk Milana Zrinskega</w:t>
      </w:r>
      <w:r w:rsidRPr="00967AAA">
        <w:rPr>
          <w:rFonts w:eastAsia="Times New Roman"/>
          <w:szCs w:val="24"/>
        </w:rPr>
        <w:t>, ki je otrokom pripovedoval o svojem otroštvu in o igrah, ki so se jih igrali.</w:t>
      </w:r>
    </w:p>
    <w:p w:rsidR="00A3210A" w:rsidRPr="00967AAA" w:rsidRDefault="00A3210A" w:rsidP="00A3210A">
      <w:pPr>
        <w:pStyle w:val="Odstavekseznama"/>
        <w:numPr>
          <w:ilvl w:val="0"/>
          <w:numId w:val="6"/>
        </w:numPr>
        <w:jc w:val="both"/>
        <w:rPr>
          <w:rFonts w:eastAsia="Times New Roman"/>
          <w:szCs w:val="24"/>
        </w:rPr>
      </w:pPr>
      <w:r w:rsidRPr="00967AAA">
        <w:rPr>
          <w:rFonts w:eastAsia="Times New Roman"/>
          <w:szCs w:val="24"/>
        </w:rPr>
        <w:t>Spoznavanje starih ljudskih pesmi in plesov za otroke.</w:t>
      </w:r>
    </w:p>
    <w:p w:rsidR="00A3210A" w:rsidRPr="00967AAA" w:rsidRDefault="00A3210A" w:rsidP="00A3210A">
      <w:pPr>
        <w:pStyle w:val="Odstavekseznama"/>
        <w:numPr>
          <w:ilvl w:val="0"/>
          <w:numId w:val="6"/>
        </w:numPr>
        <w:jc w:val="both"/>
        <w:rPr>
          <w:rFonts w:eastAsia="Times New Roman"/>
          <w:szCs w:val="24"/>
        </w:rPr>
      </w:pPr>
      <w:r w:rsidRPr="00967AAA">
        <w:rPr>
          <w:rFonts w:eastAsia="Times New Roman"/>
          <w:szCs w:val="24"/>
        </w:rPr>
        <w:t>Spoznavanje in igranje starih iger na paši (</w:t>
      </w:r>
      <w:proofErr w:type="spellStart"/>
      <w:r w:rsidRPr="00967AAA">
        <w:rPr>
          <w:rFonts w:eastAsia="Times New Roman"/>
          <w:szCs w:val="24"/>
        </w:rPr>
        <w:t>svinkivanje</w:t>
      </w:r>
      <w:proofErr w:type="spellEnd"/>
      <w:r w:rsidRPr="00967AAA">
        <w:rPr>
          <w:rFonts w:eastAsia="Times New Roman"/>
          <w:szCs w:val="24"/>
        </w:rPr>
        <w:t xml:space="preserve">, </w:t>
      </w:r>
      <w:proofErr w:type="spellStart"/>
      <w:r w:rsidRPr="00967AAA">
        <w:rPr>
          <w:rFonts w:eastAsia="Times New Roman"/>
          <w:szCs w:val="24"/>
        </w:rPr>
        <w:t>rijtara</w:t>
      </w:r>
      <w:proofErr w:type="spellEnd"/>
      <w:r w:rsidRPr="00967AAA">
        <w:rPr>
          <w:rFonts w:eastAsia="Times New Roman"/>
          <w:szCs w:val="24"/>
        </w:rPr>
        <w:t xml:space="preserve"> bite, zemlo </w:t>
      </w:r>
      <w:proofErr w:type="spellStart"/>
      <w:r w:rsidRPr="00967AAA">
        <w:rPr>
          <w:rFonts w:eastAsia="Times New Roman"/>
          <w:szCs w:val="24"/>
        </w:rPr>
        <w:t>kradnote</w:t>
      </w:r>
      <w:proofErr w:type="spellEnd"/>
      <w:r w:rsidRPr="00967AAA">
        <w:rPr>
          <w:rFonts w:eastAsia="Times New Roman"/>
          <w:szCs w:val="24"/>
        </w:rPr>
        <w:t>, žibki ote domou itd.).</w:t>
      </w:r>
    </w:p>
    <w:p w:rsidR="00A3210A" w:rsidRPr="00967AAA" w:rsidRDefault="00A3210A" w:rsidP="00A3210A">
      <w:pPr>
        <w:pStyle w:val="Odstavekseznama"/>
        <w:numPr>
          <w:ilvl w:val="0"/>
          <w:numId w:val="6"/>
        </w:numPr>
        <w:jc w:val="both"/>
        <w:rPr>
          <w:rFonts w:eastAsia="Times New Roman"/>
          <w:szCs w:val="24"/>
        </w:rPr>
      </w:pPr>
      <w:r w:rsidRPr="00967AAA">
        <w:rPr>
          <w:rFonts w:eastAsia="Times New Roman"/>
          <w:szCs w:val="24"/>
        </w:rPr>
        <w:t xml:space="preserve">Izdelava </w:t>
      </w:r>
      <w:r>
        <w:rPr>
          <w:rFonts w:eastAsia="Times New Roman"/>
          <w:szCs w:val="24"/>
        </w:rPr>
        <w:t>stolčkov iz trav, venčkov, küse</w:t>
      </w:r>
      <w:r w:rsidRPr="00967AAA">
        <w:rPr>
          <w:rFonts w:eastAsia="Times New Roman"/>
          <w:szCs w:val="24"/>
        </w:rPr>
        <w:t xml:space="preserve"> ...</w:t>
      </w:r>
    </w:p>
    <w:p w:rsidR="00A3210A" w:rsidRPr="00967AAA" w:rsidRDefault="00A3210A" w:rsidP="00A3210A">
      <w:pPr>
        <w:pStyle w:val="Odstavekseznama"/>
        <w:numPr>
          <w:ilvl w:val="0"/>
          <w:numId w:val="6"/>
        </w:numPr>
        <w:jc w:val="both"/>
        <w:rPr>
          <w:rFonts w:eastAsia="Times New Roman"/>
          <w:szCs w:val="24"/>
        </w:rPr>
      </w:pPr>
      <w:r w:rsidRPr="00967AAA">
        <w:rPr>
          <w:rFonts w:eastAsia="Times New Roman"/>
          <w:szCs w:val="24"/>
        </w:rPr>
        <w:t>Kulinarika na paši: pajanje kruha, peka jabolk.</w:t>
      </w:r>
    </w:p>
    <w:p w:rsidR="00A3210A" w:rsidRPr="00E85354" w:rsidRDefault="00A3210A" w:rsidP="00A3210A">
      <w:pPr>
        <w:pStyle w:val="Odstavekseznama"/>
        <w:numPr>
          <w:ilvl w:val="0"/>
          <w:numId w:val="6"/>
        </w:numPr>
        <w:jc w:val="both"/>
        <w:rPr>
          <w:rFonts w:eastAsia="Times New Roman"/>
          <w:szCs w:val="24"/>
        </w:rPr>
      </w:pPr>
      <w:r w:rsidRPr="00967AAA">
        <w:rPr>
          <w:rFonts w:eastAsia="Times New Roman"/>
          <w:szCs w:val="24"/>
        </w:rPr>
        <w:t>Zaključna prireditev.</w:t>
      </w:r>
      <w:r w:rsidRPr="00E85354">
        <w:rPr>
          <w:rFonts w:eastAsia="Times New Roman"/>
          <w:sz w:val="28"/>
          <w:szCs w:val="28"/>
        </w:rPr>
        <w:t xml:space="preserve"> </w:t>
      </w:r>
    </w:p>
    <w:p w:rsidR="00A3210A" w:rsidRPr="00967AAA" w:rsidRDefault="00A3210A" w:rsidP="00A3210A">
      <w:pPr>
        <w:spacing w:before="240" w:after="240"/>
        <w:jc w:val="both"/>
        <w:rPr>
          <w:rFonts w:eastAsia="Times New Roman"/>
          <w:szCs w:val="24"/>
        </w:rPr>
      </w:pPr>
      <w:r w:rsidRPr="00967AAA">
        <w:rPr>
          <w:rFonts w:eastAsia="Times New Roman"/>
          <w:szCs w:val="24"/>
        </w:rPr>
        <w:t>Z novim koledarskim letom se bomo projektu z novo temo ponovno priključili.</w:t>
      </w:r>
    </w:p>
    <w:p w:rsidR="00C36782" w:rsidRDefault="00C36782"/>
    <w:sectPr w:rsidR="00C367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82528"/>
    <w:multiLevelType w:val="hybridMultilevel"/>
    <w:tmpl w:val="9C68CC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98B3A8D"/>
    <w:multiLevelType w:val="hybridMultilevel"/>
    <w:tmpl w:val="D77669E6"/>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990029E"/>
    <w:multiLevelType w:val="hybridMultilevel"/>
    <w:tmpl w:val="402E869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F2D24C2"/>
    <w:multiLevelType w:val="multilevel"/>
    <w:tmpl w:val="B72A6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D01173"/>
    <w:multiLevelType w:val="hybridMultilevel"/>
    <w:tmpl w:val="13F61B7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246447E"/>
    <w:multiLevelType w:val="multilevel"/>
    <w:tmpl w:val="C16E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F9"/>
    <w:rsid w:val="002D68F9"/>
    <w:rsid w:val="008A4AEC"/>
    <w:rsid w:val="00A3210A"/>
    <w:rsid w:val="00C36782"/>
    <w:rsid w:val="00E203C3"/>
    <w:rsid w:val="00F03BB9"/>
    <w:rsid w:val="00FE74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069DB-AD9F-4DC2-8AAC-98BC75F9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2D68F9"/>
    <w:pPr>
      <w:spacing w:line="276" w:lineRule="auto"/>
    </w:pPr>
    <w:rPr>
      <w:rFonts w:ascii="Book Antiqua" w:eastAsia="Arial" w:hAnsi="Book Antiqua"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E203C3"/>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D68F9"/>
    <w:pPr>
      <w:ind w:left="720"/>
      <w:contextualSpacing/>
    </w:pPr>
  </w:style>
  <w:style w:type="paragraph" w:styleId="Navadensplet">
    <w:name w:val="Normal (Web)"/>
    <w:basedOn w:val="Navaden"/>
    <w:uiPriority w:val="99"/>
    <w:semiHidden/>
    <w:unhideWhenUsed/>
    <w:rsid w:val="002D68F9"/>
    <w:pPr>
      <w:spacing w:before="100" w:beforeAutospacing="1" w:after="100" w:afterAutospacing="1" w:line="240" w:lineRule="auto"/>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1391</Words>
  <Characters>7932</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2019-11-20T09:19:00Z</dcterms:created>
  <dcterms:modified xsi:type="dcterms:W3CDTF">2019-11-20T09:19:00Z</dcterms:modified>
</cp:coreProperties>
</file>